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80"/>
        <w:tblW w:w="9938" w:type="dxa"/>
        <w:tblLook w:val="04A0" w:firstRow="1" w:lastRow="0" w:firstColumn="1" w:lastColumn="0" w:noHBand="0" w:noVBand="1"/>
      </w:tblPr>
      <w:tblGrid>
        <w:gridCol w:w="9938"/>
      </w:tblGrid>
      <w:tr w:rsidR="00423DDD">
        <w:trPr>
          <w:trHeight w:val="437"/>
        </w:trPr>
        <w:tc>
          <w:tcPr>
            <w:tcW w:w="9938" w:type="dxa"/>
          </w:tcPr>
          <w:p w:rsidR="00423DDD" w:rsidRDefault="00253A0E">
            <w:pPr>
              <w:spacing w:after="0" w:line="240" w:lineRule="auto"/>
              <w:jc w:val="center"/>
              <w:rPr>
                <w:rFonts w:ascii="Times New Roman" w:hAnsi="Times New Roman" w:cs="Times New Roman"/>
                <w:b/>
                <w:sz w:val="30"/>
                <w:szCs w:val="30"/>
              </w:rPr>
            </w:pPr>
            <w:r>
              <w:rPr>
                <w:rFonts w:ascii="Times New Roman" w:hAnsi="Times New Roman" w:cs="Times New Roman"/>
                <w:b/>
                <w:sz w:val="30"/>
                <w:szCs w:val="30"/>
              </w:rPr>
              <w:t>РОССИЙСКАЯ ФЕДЕРАЦИЯ</w:t>
            </w:r>
          </w:p>
        </w:tc>
      </w:tr>
      <w:tr w:rsidR="00423DDD">
        <w:trPr>
          <w:trHeight w:val="341"/>
        </w:trPr>
        <w:tc>
          <w:tcPr>
            <w:tcW w:w="9938" w:type="dxa"/>
          </w:tcPr>
          <w:p w:rsidR="00423DDD" w:rsidRDefault="00253A0E">
            <w:pPr>
              <w:spacing w:after="0" w:line="240" w:lineRule="auto"/>
              <w:jc w:val="center"/>
              <w:rPr>
                <w:rFonts w:ascii="Times New Roman" w:hAnsi="Times New Roman" w:cs="Times New Roman"/>
                <w:b/>
                <w:sz w:val="30"/>
                <w:szCs w:val="30"/>
              </w:rPr>
            </w:pPr>
            <w:r>
              <w:rPr>
                <w:rFonts w:ascii="Times New Roman" w:hAnsi="Times New Roman" w:cs="Times New Roman"/>
                <w:b/>
                <w:sz w:val="30"/>
                <w:szCs w:val="30"/>
              </w:rPr>
              <w:t>БРЯНСКАЯ ОБЛАСТЬ</w:t>
            </w:r>
          </w:p>
        </w:tc>
      </w:tr>
      <w:tr w:rsidR="00423DDD">
        <w:trPr>
          <w:trHeight w:val="614"/>
        </w:trPr>
        <w:tc>
          <w:tcPr>
            <w:tcW w:w="9938" w:type="dxa"/>
            <w:tcBorders>
              <w:top w:val="nil"/>
              <w:left w:val="nil"/>
              <w:bottom w:val="thinThickMediumGap" w:sz="18" w:space="0" w:color="auto"/>
              <w:right w:val="nil"/>
            </w:tcBorders>
          </w:tcPr>
          <w:p w:rsidR="00423DDD" w:rsidRDefault="00253A0E">
            <w:pPr>
              <w:spacing w:before="240" w:after="0" w:line="240" w:lineRule="auto"/>
              <w:jc w:val="center"/>
              <w:rPr>
                <w:rFonts w:ascii="Times New Roman" w:eastAsia="Times New Roman" w:hAnsi="Times New Roman" w:cs="Times New Roman"/>
                <w:b/>
                <w:sz w:val="30"/>
                <w:szCs w:val="30"/>
              </w:rPr>
            </w:pPr>
            <w:r>
              <w:rPr>
                <w:rFonts w:ascii="Times New Roman" w:hAnsi="Times New Roman" w:cs="Times New Roman"/>
                <w:b/>
                <w:sz w:val="30"/>
                <w:szCs w:val="30"/>
              </w:rPr>
              <w:t>АДМИНИСТРАЦИЯ  СЕВСКОГО  МУНИЦИПАЛЬНОГО РАЙОНА</w:t>
            </w:r>
          </w:p>
        </w:tc>
      </w:tr>
      <w:tr w:rsidR="00423DDD">
        <w:trPr>
          <w:trHeight w:val="422"/>
        </w:trPr>
        <w:tc>
          <w:tcPr>
            <w:tcW w:w="9938" w:type="dxa"/>
            <w:tcBorders>
              <w:top w:val="thinThickMediumGap" w:sz="18" w:space="0" w:color="auto"/>
              <w:left w:val="nil"/>
              <w:bottom w:val="nil"/>
              <w:right w:val="nil"/>
            </w:tcBorders>
          </w:tcPr>
          <w:p w:rsidR="00423DDD" w:rsidRDefault="00423DDD">
            <w:pPr>
              <w:spacing w:line="240" w:lineRule="auto"/>
              <w:jc w:val="center"/>
              <w:rPr>
                <w:rFonts w:ascii="Times New Roman" w:hAnsi="Times New Roman" w:cs="Times New Roman"/>
                <w:b/>
                <w:sz w:val="18"/>
                <w:szCs w:val="18"/>
              </w:rPr>
            </w:pPr>
          </w:p>
          <w:p w:rsidR="00423DDD" w:rsidRDefault="00253A0E">
            <w:pPr>
              <w:spacing w:line="240" w:lineRule="auto"/>
              <w:jc w:val="center"/>
              <w:rPr>
                <w:rFonts w:ascii="Times New Roman" w:hAnsi="Times New Roman" w:cs="Times New Roman"/>
                <w:b/>
                <w:sz w:val="40"/>
                <w:szCs w:val="40"/>
              </w:rPr>
            </w:pPr>
            <w:r>
              <w:rPr>
                <w:rFonts w:ascii="Times New Roman" w:hAnsi="Times New Roman" w:cs="Times New Roman"/>
                <w:b/>
                <w:sz w:val="40"/>
                <w:szCs w:val="40"/>
              </w:rPr>
              <w:t>ПОСТАНОВЛЕНИЕ</w:t>
            </w:r>
          </w:p>
        </w:tc>
      </w:tr>
    </w:tbl>
    <w:p w:rsidR="00423DDD" w:rsidRPr="00B23E60" w:rsidRDefault="00253A0E">
      <w:pPr>
        <w:widowControl w:val="0"/>
        <w:autoSpaceDE w:val="0"/>
        <w:autoSpaceDN w:val="0"/>
        <w:adjustRightInd w:val="0"/>
        <w:spacing w:after="0" w:line="240" w:lineRule="auto"/>
        <w:rPr>
          <w:rFonts w:ascii="Times New Roman" w:hAnsi="Times New Roman" w:cs="Times New Roman"/>
          <w:b/>
          <w:sz w:val="24"/>
          <w:szCs w:val="24"/>
        </w:rPr>
      </w:pPr>
      <w:r w:rsidRPr="00B23E60">
        <w:rPr>
          <w:rFonts w:ascii="Times New Roman" w:hAnsi="Times New Roman" w:cs="Times New Roman"/>
          <w:sz w:val="28"/>
          <w:szCs w:val="28"/>
        </w:rPr>
        <w:t xml:space="preserve">от  </w:t>
      </w:r>
      <w:r w:rsidR="00AD633A" w:rsidRPr="00B23E60">
        <w:rPr>
          <w:rFonts w:ascii="Times New Roman" w:hAnsi="Times New Roman" w:cs="Times New Roman"/>
          <w:sz w:val="28"/>
          <w:szCs w:val="28"/>
        </w:rPr>
        <w:t>18.06.2026</w:t>
      </w:r>
      <w:r w:rsidRPr="00B23E60">
        <w:rPr>
          <w:rFonts w:ascii="Times New Roman" w:hAnsi="Times New Roman" w:cs="Times New Roman"/>
          <w:sz w:val="28"/>
          <w:szCs w:val="28"/>
        </w:rPr>
        <w:t xml:space="preserve"> № </w:t>
      </w:r>
      <w:r w:rsidR="00AD633A" w:rsidRPr="00B23E60">
        <w:rPr>
          <w:rFonts w:ascii="Times New Roman" w:hAnsi="Times New Roman" w:cs="Times New Roman"/>
          <w:sz w:val="28"/>
          <w:szCs w:val="28"/>
        </w:rPr>
        <w:t>49</w:t>
      </w:r>
      <w:r w:rsidR="00E327DB">
        <w:rPr>
          <w:rFonts w:ascii="Times New Roman" w:hAnsi="Times New Roman" w:cs="Times New Roman"/>
          <w:sz w:val="28"/>
          <w:szCs w:val="28"/>
        </w:rPr>
        <w:t>9</w:t>
      </w:r>
    </w:p>
    <w:p w:rsidR="00423DDD" w:rsidRPr="00B23E60" w:rsidRDefault="00253A0E">
      <w:pPr>
        <w:spacing w:line="240" w:lineRule="auto"/>
        <w:rPr>
          <w:rFonts w:ascii="Times New Roman" w:hAnsi="Times New Roman" w:cs="Times New Roman"/>
          <w:sz w:val="28"/>
          <w:szCs w:val="28"/>
        </w:rPr>
      </w:pPr>
      <w:r w:rsidRPr="00B23E60">
        <w:rPr>
          <w:rFonts w:ascii="Times New Roman" w:hAnsi="Times New Roman" w:cs="Times New Roman"/>
          <w:sz w:val="28"/>
          <w:szCs w:val="28"/>
        </w:rPr>
        <w:t xml:space="preserve">   г. Севск</w:t>
      </w:r>
    </w:p>
    <w:p w:rsidR="00E327DB" w:rsidRPr="00E327DB" w:rsidRDefault="00AD633A" w:rsidP="00E327DB">
      <w:pPr>
        <w:shd w:val="clear" w:color="auto" w:fill="FFFFFF"/>
        <w:spacing w:after="0" w:line="240" w:lineRule="auto"/>
        <w:rPr>
          <w:rFonts w:ascii="Times New Roman" w:hAnsi="Times New Roman" w:cs="Times New Roman"/>
          <w:sz w:val="28"/>
          <w:szCs w:val="28"/>
        </w:rPr>
      </w:pPr>
      <w:r w:rsidRPr="00E327DB">
        <w:rPr>
          <w:rFonts w:ascii="Times New Roman" w:eastAsia="Times New Roman" w:hAnsi="Times New Roman" w:cs="Times New Roman"/>
          <w:sz w:val="28"/>
          <w:szCs w:val="28"/>
        </w:rPr>
        <w:t xml:space="preserve">Об утверждении </w:t>
      </w:r>
      <w:r w:rsidR="00E327DB" w:rsidRPr="00E327DB">
        <w:rPr>
          <w:rFonts w:ascii="Times New Roman" w:hAnsi="Times New Roman" w:cs="Times New Roman"/>
          <w:sz w:val="28"/>
          <w:szCs w:val="28"/>
        </w:rPr>
        <w:t>Положени</w:t>
      </w:r>
      <w:r w:rsidR="00E327DB" w:rsidRPr="00E327DB">
        <w:rPr>
          <w:rFonts w:ascii="Times New Roman" w:hAnsi="Times New Roman" w:cs="Times New Roman"/>
          <w:sz w:val="28"/>
          <w:szCs w:val="28"/>
        </w:rPr>
        <w:t>я</w:t>
      </w:r>
      <w:r w:rsidR="00E327DB" w:rsidRPr="00E327DB">
        <w:rPr>
          <w:rFonts w:ascii="Times New Roman" w:hAnsi="Times New Roman" w:cs="Times New Roman"/>
          <w:sz w:val="28"/>
          <w:szCs w:val="28"/>
        </w:rPr>
        <w:t xml:space="preserve"> о порядке и условиях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 xml:space="preserve">распоряжения имуществом, включенным в Перечень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муниципального</w:t>
      </w:r>
      <w:r w:rsidRPr="00E327DB">
        <w:rPr>
          <w:rFonts w:ascii="Times New Roman" w:hAnsi="Times New Roman" w:cs="Times New Roman"/>
          <w:sz w:val="28"/>
          <w:szCs w:val="28"/>
        </w:rPr>
        <w:t xml:space="preserve"> имущества</w:t>
      </w:r>
      <w:r w:rsidRPr="00E327DB">
        <w:rPr>
          <w:rFonts w:ascii="Times New Roman" w:hAnsi="Times New Roman" w:cs="Times New Roman"/>
          <w:i/>
          <w:sz w:val="28"/>
          <w:szCs w:val="28"/>
        </w:rPr>
        <w:t xml:space="preserve"> </w:t>
      </w:r>
      <w:r w:rsidRPr="00E327DB">
        <w:rPr>
          <w:rFonts w:ascii="Times New Roman" w:hAnsi="Times New Roman" w:cs="Times New Roman"/>
          <w:sz w:val="28"/>
          <w:szCs w:val="28"/>
        </w:rPr>
        <w:t xml:space="preserve">МО </w:t>
      </w:r>
      <w:proofErr w:type="spellStart"/>
      <w:r w:rsidRPr="00E327DB">
        <w:rPr>
          <w:rFonts w:ascii="Times New Roman" w:hAnsi="Times New Roman" w:cs="Times New Roman"/>
          <w:sz w:val="28"/>
          <w:szCs w:val="28"/>
        </w:rPr>
        <w:t>Севское</w:t>
      </w:r>
      <w:proofErr w:type="spellEnd"/>
      <w:r w:rsidRPr="00E327DB">
        <w:rPr>
          <w:rFonts w:ascii="Times New Roman" w:hAnsi="Times New Roman" w:cs="Times New Roman"/>
          <w:sz w:val="28"/>
          <w:szCs w:val="28"/>
        </w:rPr>
        <w:t xml:space="preserve"> городское поселение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Севского муниципального района Брянской области</w:t>
      </w:r>
      <w:r w:rsidRPr="00E327DB">
        <w:rPr>
          <w:rFonts w:ascii="Times New Roman" w:hAnsi="Times New Roman" w:cs="Times New Roman"/>
          <w:sz w:val="28"/>
          <w:szCs w:val="28"/>
        </w:rPr>
        <w:t xml:space="preserve">,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 xml:space="preserve">предназначенного для предоставления во владение </w:t>
      </w:r>
      <w:r w:rsidRPr="00E327DB">
        <w:rPr>
          <w:rFonts w:ascii="Times New Roman" w:hAnsi="Times New Roman" w:cs="Times New Roman"/>
          <w:sz w:val="28"/>
          <w:szCs w:val="28"/>
        </w:rPr>
        <w:br/>
        <w:t xml:space="preserve">и (или) в пользование субъектам малого и среднего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 xml:space="preserve">предпринимательства, организациям, образующим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 xml:space="preserve">инфраструктуру поддержки субъектов малого и среднего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 xml:space="preserve">предпринимательства, физическим лицам, не являющимся </w:t>
      </w:r>
    </w:p>
    <w:p w:rsidR="00E327DB"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 xml:space="preserve">индивидуальными предпринимателями и </w:t>
      </w:r>
      <w:proofErr w:type="gramStart"/>
      <w:r w:rsidRPr="00E327DB">
        <w:rPr>
          <w:rFonts w:ascii="Times New Roman" w:hAnsi="Times New Roman" w:cs="Times New Roman"/>
          <w:sz w:val="28"/>
          <w:szCs w:val="28"/>
        </w:rPr>
        <w:t>применяющим</w:t>
      </w:r>
      <w:proofErr w:type="gramEnd"/>
      <w:r w:rsidRPr="00E327DB">
        <w:rPr>
          <w:rFonts w:ascii="Times New Roman" w:hAnsi="Times New Roman" w:cs="Times New Roman"/>
          <w:sz w:val="28"/>
          <w:szCs w:val="28"/>
        </w:rPr>
        <w:t xml:space="preserve"> </w:t>
      </w:r>
    </w:p>
    <w:p w:rsidR="00AD633A" w:rsidRPr="00E327DB" w:rsidRDefault="00E327DB" w:rsidP="00E327DB">
      <w:pPr>
        <w:shd w:val="clear" w:color="auto" w:fill="FFFFFF"/>
        <w:spacing w:after="0" w:line="240" w:lineRule="auto"/>
        <w:rPr>
          <w:rFonts w:ascii="Times New Roman" w:hAnsi="Times New Roman" w:cs="Times New Roman"/>
          <w:sz w:val="28"/>
          <w:szCs w:val="28"/>
        </w:rPr>
      </w:pPr>
      <w:r w:rsidRPr="00E327DB">
        <w:rPr>
          <w:rFonts w:ascii="Times New Roman" w:hAnsi="Times New Roman" w:cs="Times New Roman"/>
          <w:sz w:val="28"/>
          <w:szCs w:val="28"/>
        </w:rPr>
        <w:t>специальный налоговый режим «Налог на профессиональный доход»</w:t>
      </w:r>
    </w:p>
    <w:p w:rsidR="00E327DB" w:rsidRDefault="00B23E60" w:rsidP="00493B83">
      <w:pPr>
        <w:pStyle w:val="a8"/>
        <w:jc w:val="both"/>
        <w:rPr>
          <w:rFonts w:ascii="Times New Roman" w:hAnsi="Times New Roman" w:cs="Times New Roman"/>
          <w:sz w:val="28"/>
          <w:szCs w:val="28"/>
        </w:rPr>
      </w:pPr>
      <w:r w:rsidRPr="00493B83">
        <w:rPr>
          <w:rFonts w:ascii="Times New Roman" w:hAnsi="Times New Roman" w:cs="Times New Roman"/>
          <w:sz w:val="28"/>
          <w:szCs w:val="28"/>
        </w:rPr>
        <w:t xml:space="preserve">    </w:t>
      </w:r>
      <w:r w:rsidR="00E327DB">
        <w:rPr>
          <w:rFonts w:ascii="Times New Roman" w:hAnsi="Times New Roman" w:cs="Times New Roman"/>
          <w:sz w:val="28"/>
          <w:szCs w:val="28"/>
        </w:rPr>
        <w:t xml:space="preserve"> </w:t>
      </w:r>
    </w:p>
    <w:p w:rsidR="00AD633A" w:rsidRPr="00E327DB" w:rsidRDefault="00E327DB" w:rsidP="00493B83">
      <w:pPr>
        <w:pStyle w:val="a8"/>
        <w:jc w:val="both"/>
        <w:rPr>
          <w:rFonts w:ascii="Times New Roman" w:eastAsia="Times New Roman" w:hAnsi="Times New Roman" w:cs="Times New Roman"/>
          <w:sz w:val="28"/>
          <w:szCs w:val="28"/>
        </w:rPr>
      </w:pPr>
      <w:r w:rsidRPr="00E327DB">
        <w:rPr>
          <w:rFonts w:ascii="Times New Roman" w:hAnsi="Times New Roman" w:cs="Times New Roman"/>
          <w:bCs/>
          <w:sz w:val="28"/>
          <w:szCs w:val="28"/>
        </w:rPr>
        <w:t xml:space="preserve">     </w:t>
      </w:r>
      <w:proofErr w:type="gramStart"/>
      <w:r w:rsidR="00AD633A" w:rsidRPr="00E327DB">
        <w:rPr>
          <w:rFonts w:ascii="Times New Roman" w:hAnsi="Times New Roman" w:cs="Times New Roman"/>
          <w:bCs/>
          <w:sz w:val="28"/>
          <w:szCs w:val="28"/>
        </w:rPr>
        <w:t>В целях реализации положений Федерального з</w:t>
      </w:r>
      <w:r w:rsidR="00B23E60" w:rsidRPr="00E327DB">
        <w:rPr>
          <w:rFonts w:ascii="Times New Roman" w:hAnsi="Times New Roman" w:cs="Times New Roman"/>
          <w:bCs/>
          <w:sz w:val="28"/>
          <w:szCs w:val="28"/>
        </w:rPr>
        <w:t xml:space="preserve">акона от 24.07.2007 № 209-ФЗ </w:t>
      </w:r>
      <w:r w:rsidRPr="00E327DB">
        <w:rPr>
          <w:rFonts w:ascii="Times New Roman" w:hAnsi="Times New Roman" w:cs="Times New Roman"/>
          <w:bCs/>
          <w:sz w:val="28"/>
          <w:szCs w:val="28"/>
        </w:rPr>
        <w:t xml:space="preserve">                      </w:t>
      </w:r>
      <w:r w:rsidR="00B23E60" w:rsidRPr="00E327DB">
        <w:rPr>
          <w:rFonts w:ascii="Times New Roman" w:hAnsi="Times New Roman" w:cs="Times New Roman"/>
          <w:bCs/>
          <w:sz w:val="28"/>
          <w:szCs w:val="28"/>
        </w:rPr>
        <w:t xml:space="preserve">«О </w:t>
      </w:r>
      <w:r w:rsidR="00AD633A" w:rsidRPr="00E327DB">
        <w:rPr>
          <w:rFonts w:ascii="Times New Roman" w:hAnsi="Times New Roman" w:cs="Times New Roman"/>
          <w:bCs/>
          <w:sz w:val="28"/>
          <w:szCs w:val="28"/>
        </w:rPr>
        <w:t xml:space="preserve">развитии малого и среднего предпринимательства </w:t>
      </w:r>
      <w:r w:rsidR="00B23E60" w:rsidRPr="00E327DB">
        <w:rPr>
          <w:rFonts w:ascii="Times New Roman" w:hAnsi="Times New Roman" w:cs="Times New Roman"/>
          <w:bCs/>
          <w:sz w:val="28"/>
          <w:szCs w:val="28"/>
        </w:rPr>
        <w:t xml:space="preserve"> </w:t>
      </w:r>
      <w:r w:rsidR="00AD633A" w:rsidRPr="00E327DB">
        <w:rPr>
          <w:rFonts w:ascii="Times New Roman" w:hAnsi="Times New Roman" w:cs="Times New Roman"/>
          <w:bCs/>
          <w:sz w:val="28"/>
          <w:szCs w:val="28"/>
        </w:rPr>
        <w:t xml:space="preserve">в Российской Федерации», </w:t>
      </w:r>
      <w:r w:rsidR="00AD633A" w:rsidRPr="00E327DB">
        <w:rPr>
          <w:rFonts w:ascii="Times New Roman" w:eastAsia="Times New Roman" w:hAnsi="Times New Roman" w:cs="Times New Roman"/>
          <w:sz w:val="28"/>
          <w:szCs w:val="28"/>
        </w:rPr>
        <w:t>поста</w:t>
      </w:r>
      <w:r w:rsidR="00B23E60" w:rsidRPr="00E327DB">
        <w:rPr>
          <w:rFonts w:ascii="Times New Roman" w:eastAsia="Times New Roman" w:hAnsi="Times New Roman" w:cs="Times New Roman"/>
          <w:sz w:val="28"/>
          <w:szCs w:val="28"/>
        </w:rPr>
        <w:t>но</w:t>
      </w:r>
      <w:r w:rsidR="00AD633A" w:rsidRPr="00E327DB">
        <w:rPr>
          <w:rFonts w:ascii="Times New Roman" w:eastAsia="Times New Roman" w:hAnsi="Times New Roman" w:cs="Times New Roman"/>
          <w:sz w:val="28"/>
          <w:szCs w:val="28"/>
        </w:rPr>
        <w:t>влением Правительства Российской Федерации от 21.08.2010</w:t>
      </w:r>
      <w:r w:rsidR="00B23E60" w:rsidRPr="00E327DB">
        <w:rPr>
          <w:rFonts w:ascii="Times New Roman" w:eastAsia="Times New Roman" w:hAnsi="Times New Roman" w:cs="Times New Roman"/>
          <w:sz w:val="28"/>
          <w:szCs w:val="28"/>
        </w:rPr>
        <w:t xml:space="preserve"> </w:t>
      </w:r>
      <w:r w:rsidR="00AD633A" w:rsidRPr="00E327DB">
        <w:rPr>
          <w:rFonts w:ascii="Times New Roman" w:eastAsia="Times New Roman" w:hAnsi="Times New Roman" w:cs="Times New Roman"/>
          <w:sz w:val="28"/>
          <w:szCs w:val="28"/>
        </w:rPr>
        <w:t xml:space="preserve">№ 645 </w:t>
      </w:r>
      <w:r w:rsidR="00B23E60" w:rsidRPr="00E327DB">
        <w:rPr>
          <w:rFonts w:ascii="Times New Roman" w:eastAsia="Times New Roman" w:hAnsi="Times New Roman" w:cs="Times New Roman"/>
          <w:sz w:val="28"/>
          <w:szCs w:val="28"/>
        </w:rPr>
        <w:t xml:space="preserve">«Об </w:t>
      </w:r>
      <w:r w:rsidR="00AD633A" w:rsidRPr="00E327DB">
        <w:rPr>
          <w:rFonts w:ascii="Times New Roman" w:eastAsia="Times New Roman" w:hAnsi="Times New Roman" w:cs="Times New Roman"/>
          <w:sz w:val="28"/>
          <w:szCs w:val="28"/>
        </w:rPr>
        <w:t>имущественной поддержке субъектов малого и</w:t>
      </w:r>
      <w:r w:rsidR="00B23E60" w:rsidRPr="00E327DB">
        <w:rPr>
          <w:rFonts w:ascii="Times New Roman" w:eastAsia="Times New Roman" w:hAnsi="Times New Roman" w:cs="Times New Roman"/>
          <w:sz w:val="28"/>
          <w:szCs w:val="28"/>
        </w:rPr>
        <w:t xml:space="preserve"> </w:t>
      </w:r>
      <w:r w:rsidR="00AD633A" w:rsidRPr="00E327DB">
        <w:rPr>
          <w:rFonts w:ascii="Times New Roman" w:eastAsia="Times New Roman" w:hAnsi="Times New Roman" w:cs="Times New Roman"/>
          <w:sz w:val="28"/>
          <w:szCs w:val="28"/>
        </w:rPr>
        <w:t>среднего предпринимательства при предоставлении федерального имущества»,</w:t>
      </w:r>
      <w:r w:rsidR="00B23E60" w:rsidRPr="00E327DB">
        <w:rPr>
          <w:rFonts w:ascii="Times New Roman" w:eastAsia="Times New Roman" w:hAnsi="Times New Roman" w:cs="Times New Roman"/>
          <w:sz w:val="28"/>
          <w:szCs w:val="28"/>
        </w:rPr>
        <w:t xml:space="preserve"> </w:t>
      </w:r>
      <w:r w:rsidR="00AD633A" w:rsidRPr="00E327DB">
        <w:rPr>
          <w:rFonts w:ascii="Times New Roman" w:eastAsia="Times New Roman" w:hAnsi="Times New Roman" w:cs="Times New Roman"/>
          <w:sz w:val="28"/>
          <w:szCs w:val="28"/>
        </w:rPr>
        <w:t>улучшения условий для развития малого и среднего предпринимательства на</w:t>
      </w:r>
      <w:r w:rsidR="00B23E60" w:rsidRPr="00E327DB">
        <w:rPr>
          <w:rFonts w:ascii="Times New Roman" w:eastAsia="Times New Roman" w:hAnsi="Times New Roman" w:cs="Times New Roman"/>
          <w:sz w:val="28"/>
          <w:szCs w:val="28"/>
        </w:rPr>
        <w:t xml:space="preserve"> </w:t>
      </w:r>
      <w:r w:rsidR="00AD633A" w:rsidRPr="00E327DB">
        <w:rPr>
          <w:rFonts w:ascii="Times New Roman" w:eastAsia="Times New Roman" w:hAnsi="Times New Roman" w:cs="Times New Roman"/>
          <w:sz w:val="28"/>
          <w:szCs w:val="28"/>
        </w:rPr>
        <w:t xml:space="preserve">территории муниципального образования </w:t>
      </w:r>
      <w:proofErr w:type="spellStart"/>
      <w:r w:rsidR="00AD633A" w:rsidRPr="00E327DB">
        <w:rPr>
          <w:rFonts w:ascii="Times New Roman" w:eastAsia="Times New Roman" w:hAnsi="Times New Roman" w:cs="Times New Roman"/>
          <w:sz w:val="28"/>
          <w:szCs w:val="28"/>
        </w:rPr>
        <w:t>Севское</w:t>
      </w:r>
      <w:proofErr w:type="spellEnd"/>
      <w:r w:rsidR="00AD633A" w:rsidRPr="00E327DB">
        <w:rPr>
          <w:rFonts w:ascii="Times New Roman" w:eastAsia="Times New Roman" w:hAnsi="Times New Roman" w:cs="Times New Roman"/>
          <w:sz w:val="28"/>
          <w:szCs w:val="28"/>
        </w:rPr>
        <w:t xml:space="preserve"> городское поселение</w:t>
      </w:r>
      <w:r w:rsidR="00B23E60" w:rsidRPr="00E327DB">
        <w:rPr>
          <w:rFonts w:ascii="Times New Roman" w:eastAsia="Times New Roman" w:hAnsi="Times New Roman" w:cs="Times New Roman"/>
          <w:sz w:val="28"/>
          <w:szCs w:val="28"/>
        </w:rPr>
        <w:t xml:space="preserve"> </w:t>
      </w:r>
      <w:r w:rsidR="00AD633A" w:rsidRPr="00E327DB">
        <w:rPr>
          <w:rFonts w:ascii="Times New Roman" w:eastAsia="Times New Roman" w:hAnsi="Times New Roman" w:cs="Times New Roman"/>
          <w:sz w:val="28"/>
          <w:szCs w:val="28"/>
        </w:rPr>
        <w:t>Севского муниципального района Брянской области,</w:t>
      </w:r>
      <w:proofErr w:type="gramEnd"/>
    </w:p>
    <w:p w:rsidR="00423DDD" w:rsidRPr="00E327DB" w:rsidRDefault="00253A0E" w:rsidP="00493B83">
      <w:pPr>
        <w:pStyle w:val="a8"/>
        <w:jc w:val="both"/>
        <w:rPr>
          <w:rFonts w:ascii="Times New Roman" w:hAnsi="Times New Roman" w:cs="Times New Roman"/>
          <w:sz w:val="28"/>
          <w:szCs w:val="28"/>
        </w:rPr>
      </w:pPr>
      <w:r w:rsidRPr="00E327DB">
        <w:rPr>
          <w:rFonts w:ascii="Times New Roman" w:hAnsi="Times New Roman" w:cs="Times New Roman"/>
          <w:sz w:val="28"/>
          <w:szCs w:val="28"/>
        </w:rPr>
        <w:t>ПОСТАНОВЛЯЮ:</w:t>
      </w:r>
    </w:p>
    <w:p w:rsidR="00423DDD" w:rsidRPr="00E327DB" w:rsidRDefault="00423DDD" w:rsidP="00493B83">
      <w:pPr>
        <w:pStyle w:val="a8"/>
        <w:jc w:val="both"/>
        <w:rPr>
          <w:rFonts w:ascii="Times New Roman" w:hAnsi="Times New Roman" w:cs="Times New Roman"/>
          <w:sz w:val="28"/>
          <w:szCs w:val="28"/>
        </w:rPr>
      </w:pPr>
    </w:p>
    <w:p w:rsidR="00E327DB" w:rsidRPr="00E327DB" w:rsidRDefault="00B23E60" w:rsidP="00E327DB">
      <w:pPr>
        <w:pStyle w:val="a9"/>
        <w:numPr>
          <w:ilvl w:val="0"/>
          <w:numId w:val="6"/>
        </w:numPr>
        <w:shd w:val="clear" w:color="auto" w:fill="FFFFFF"/>
        <w:spacing w:after="0" w:line="240" w:lineRule="auto"/>
        <w:jc w:val="both"/>
        <w:rPr>
          <w:rFonts w:ascii="Times New Roman" w:hAnsi="Times New Roman" w:cs="Times New Roman"/>
          <w:sz w:val="28"/>
          <w:szCs w:val="28"/>
        </w:rPr>
      </w:pPr>
      <w:r w:rsidRPr="00E327DB">
        <w:rPr>
          <w:rFonts w:ascii="Times New Roman" w:hAnsi="Times New Roman" w:cs="Times New Roman"/>
          <w:sz w:val="28"/>
          <w:szCs w:val="28"/>
        </w:rPr>
        <w:t>Утвердить</w:t>
      </w:r>
      <w:r w:rsidR="00E327DB" w:rsidRPr="00E327DB">
        <w:rPr>
          <w:rFonts w:ascii="Times New Roman" w:hAnsi="Times New Roman" w:cs="Times New Roman"/>
          <w:sz w:val="28"/>
          <w:szCs w:val="28"/>
        </w:rPr>
        <w:t xml:space="preserve"> </w:t>
      </w:r>
      <w:r w:rsidR="00E327DB" w:rsidRPr="00E327DB">
        <w:rPr>
          <w:rFonts w:ascii="Times New Roman" w:hAnsi="Times New Roman" w:cs="Times New Roman"/>
          <w:sz w:val="28"/>
          <w:szCs w:val="28"/>
        </w:rPr>
        <w:t xml:space="preserve">прилагаемое Положение о порядке и условиях распоряжения </w:t>
      </w:r>
    </w:p>
    <w:p w:rsidR="00E327DB" w:rsidRPr="00E327DB" w:rsidRDefault="00E327DB" w:rsidP="00E327DB">
      <w:pPr>
        <w:shd w:val="clear" w:color="auto" w:fill="FFFFFF"/>
        <w:spacing w:after="0" w:line="240" w:lineRule="auto"/>
        <w:jc w:val="both"/>
        <w:rPr>
          <w:rFonts w:ascii="Times New Roman" w:hAnsi="Times New Roman" w:cs="Times New Roman"/>
          <w:sz w:val="28"/>
          <w:szCs w:val="28"/>
        </w:rPr>
      </w:pPr>
      <w:proofErr w:type="gramStart"/>
      <w:r w:rsidRPr="00E327DB">
        <w:rPr>
          <w:rFonts w:ascii="Times New Roman" w:hAnsi="Times New Roman" w:cs="Times New Roman"/>
          <w:sz w:val="28"/>
          <w:szCs w:val="28"/>
        </w:rPr>
        <w:t>имуществом, включенным в Перечень муниципального имущества</w:t>
      </w:r>
      <w:r w:rsidRPr="00E327DB">
        <w:rPr>
          <w:rFonts w:ascii="Times New Roman" w:hAnsi="Times New Roman" w:cs="Times New Roman"/>
          <w:i/>
          <w:sz w:val="28"/>
          <w:szCs w:val="28"/>
        </w:rPr>
        <w:t xml:space="preserve"> </w:t>
      </w:r>
      <w:r w:rsidRPr="00E327DB">
        <w:rPr>
          <w:rFonts w:ascii="Times New Roman" w:hAnsi="Times New Roman" w:cs="Times New Roman"/>
          <w:sz w:val="28"/>
          <w:szCs w:val="28"/>
        </w:rPr>
        <w:t xml:space="preserve">МО </w:t>
      </w:r>
      <w:proofErr w:type="spellStart"/>
      <w:r w:rsidRPr="00E327DB">
        <w:rPr>
          <w:rFonts w:ascii="Times New Roman" w:hAnsi="Times New Roman" w:cs="Times New Roman"/>
          <w:sz w:val="28"/>
          <w:szCs w:val="28"/>
        </w:rPr>
        <w:t>Севское</w:t>
      </w:r>
      <w:proofErr w:type="spellEnd"/>
      <w:r w:rsidRPr="00E327DB">
        <w:rPr>
          <w:rFonts w:ascii="Times New Roman" w:hAnsi="Times New Roman" w:cs="Times New Roman"/>
          <w:sz w:val="28"/>
          <w:szCs w:val="28"/>
        </w:rPr>
        <w:t xml:space="preserve"> городское поселение </w:t>
      </w:r>
      <w:r w:rsidRPr="00E327DB">
        <w:rPr>
          <w:rFonts w:ascii="Times New Roman" w:hAnsi="Times New Roman" w:cs="Times New Roman"/>
          <w:sz w:val="28"/>
          <w:szCs w:val="28"/>
        </w:rPr>
        <w:t xml:space="preserve"> </w:t>
      </w:r>
      <w:r w:rsidRPr="00E327DB">
        <w:rPr>
          <w:rFonts w:ascii="Times New Roman" w:hAnsi="Times New Roman" w:cs="Times New Roman"/>
          <w:sz w:val="28"/>
          <w:szCs w:val="28"/>
        </w:rPr>
        <w:t>Севского муниципального района Брянской области</w:t>
      </w:r>
      <w:r w:rsidRPr="00E327DB">
        <w:rPr>
          <w:rFonts w:ascii="Times New Roman" w:hAnsi="Times New Roman" w:cs="Times New Roman"/>
          <w:sz w:val="28"/>
          <w:szCs w:val="28"/>
        </w:rPr>
        <w:t xml:space="preserve">, </w:t>
      </w:r>
      <w:r w:rsidRPr="00E327DB">
        <w:rPr>
          <w:rFonts w:ascii="Times New Roman" w:hAnsi="Times New Roman" w:cs="Times New Roman"/>
          <w:sz w:val="28"/>
          <w:szCs w:val="28"/>
        </w:rPr>
        <w:t xml:space="preserve">предназначенного для предоставления во владение </w:t>
      </w:r>
      <w:r w:rsidRPr="00E327DB">
        <w:rPr>
          <w:rFonts w:ascii="Times New Roman" w:hAnsi="Times New Roman" w:cs="Times New Roman"/>
          <w:sz w:val="28"/>
          <w:szCs w:val="28"/>
        </w:rPr>
        <w:t xml:space="preserve"> и (или) в пользование </w:t>
      </w:r>
      <w:r w:rsidRPr="00E327DB">
        <w:rPr>
          <w:rFonts w:ascii="Times New Roman" w:hAnsi="Times New Roman" w:cs="Times New Roman"/>
          <w:sz w:val="28"/>
          <w:szCs w:val="28"/>
        </w:rPr>
        <w:t>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w:t>
      </w:r>
      <w:proofErr w:type="gramEnd"/>
    </w:p>
    <w:p w:rsidR="00E327DB" w:rsidRPr="00E327DB" w:rsidRDefault="00E327DB" w:rsidP="00E327DB">
      <w:pPr>
        <w:pStyle w:val="a9"/>
        <w:numPr>
          <w:ilvl w:val="0"/>
          <w:numId w:val="6"/>
        </w:numPr>
        <w:autoSpaceDE w:val="0"/>
        <w:autoSpaceDN w:val="0"/>
        <w:adjustRightInd w:val="0"/>
        <w:spacing w:after="0" w:line="240" w:lineRule="auto"/>
        <w:jc w:val="both"/>
        <w:rPr>
          <w:rFonts w:ascii="Times New Roman" w:hAnsi="Times New Roman" w:cs="Times New Roman"/>
          <w:sz w:val="28"/>
          <w:szCs w:val="28"/>
        </w:rPr>
      </w:pPr>
      <w:r w:rsidRPr="00E327DB">
        <w:rPr>
          <w:rFonts w:ascii="Times New Roman" w:hAnsi="Times New Roman" w:cs="Times New Roman"/>
          <w:sz w:val="28"/>
          <w:szCs w:val="28"/>
        </w:rPr>
        <w:t xml:space="preserve">Определить </w:t>
      </w:r>
      <w:r w:rsidRPr="00E327DB">
        <w:rPr>
          <w:rFonts w:ascii="Times New Roman" w:hAnsi="Times New Roman" w:cs="Times New Roman"/>
          <w:sz w:val="28"/>
          <w:szCs w:val="28"/>
        </w:rPr>
        <w:t xml:space="preserve">комитет по управлению муниципальным имуществом </w:t>
      </w:r>
    </w:p>
    <w:p w:rsidR="00E327DB" w:rsidRPr="00E327DB" w:rsidRDefault="00E327DB" w:rsidP="00E327DB">
      <w:pPr>
        <w:autoSpaceDE w:val="0"/>
        <w:autoSpaceDN w:val="0"/>
        <w:adjustRightInd w:val="0"/>
        <w:spacing w:after="0" w:line="240" w:lineRule="auto"/>
        <w:jc w:val="both"/>
        <w:rPr>
          <w:rFonts w:ascii="Times New Roman" w:hAnsi="Times New Roman" w:cs="Times New Roman"/>
          <w:sz w:val="28"/>
          <w:szCs w:val="28"/>
        </w:rPr>
      </w:pPr>
      <w:proofErr w:type="gramStart"/>
      <w:r w:rsidRPr="00E327DB">
        <w:rPr>
          <w:rFonts w:ascii="Times New Roman" w:hAnsi="Times New Roman" w:cs="Times New Roman"/>
          <w:sz w:val="28"/>
          <w:szCs w:val="28"/>
        </w:rPr>
        <w:t>администрации Севского муниципального района</w:t>
      </w:r>
      <w:r w:rsidRPr="00E327DB">
        <w:rPr>
          <w:rFonts w:ascii="Times New Roman" w:hAnsi="Times New Roman" w:cs="Times New Roman"/>
          <w:sz w:val="28"/>
          <w:szCs w:val="28"/>
        </w:rPr>
        <w:t xml:space="preserve"> по распоряжению имуществом казны </w:t>
      </w:r>
      <w:r w:rsidRPr="00E327DB">
        <w:rPr>
          <w:rFonts w:ascii="Times New Roman" w:hAnsi="Times New Roman" w:cs="Times New Roman"/>
          <w:sz w:val="28"/>
          <w:szCs w:val="28"/>
        </w:rPr>
        <w:t xml:space="preserve">МО </w:t>
      </w:r>
      <w:proofErr w:type="spellStart"/>
      <w:r w:rsidRPr="00E327DB">
        <w:rPr>
          <w:rFonts w:ascii="Times New Roman" w:hAnsi="Times New Roman" w:cs="Times New Roman"/>
          <w:sz w:val="28"/>
          <w:szCs w:val="28"/>
        </w:rPr>
        <w:t>Севское</w:t>
      </w:r>
      <w:proofErr w:type="spellEnd"/>
      <w:r w:rsidRPr="00E327DB">
        <w:rPr>
          <w:rFonts w:ascii="Times New Roman" w:hAnsi="Times New Roman" w:cs="Times New Roman"/>
          <w:sz w:val="28"/>
          <w:szCs w:val="28"/>
        </w:rPr>
        <w:t xml:space="preserve"> городское поселения </w:t>
      </w:r>
      <w:r w:rsidRPr="00E327DB">
        <w:rPr>
          <w:rFonts w:ascii="Times New Roman" w:hAnsi="Times New Roman" w:cs="Times New Roman"/>
          <w:sz w:val="28"/>
          <w:szCs w:val="28"/>
        </w:rPr>
        <w:t xml:space="preserve">Севского муниципального района Брянской области, включенным в перечень </w:t>
      </w:r>
      <w:r w:rsidRPr="00E327DB">
        <w:rPr>
          <w:rFonts w:ascii="Times New Roman" w:hAnsi="Times New Roman" w:cs="Times New Roman"/>
          <w:sz w:val="28"/>
          <w:szCs w:val="28"/>
        </w:rPr>
        <w:t>муниципального</w:t>
      </w:r>
      <w:r w:rsidRPr="00E327DB">
        <w:rPr>
          <w:rFonts w:ascii="Times New Roman" w:hAnsi="Times New Roman" w:cs="Times New Roman"/>
          <w:sz w:val="28"/>
          <w:szCs w:val="28"/>
        </w:rPr>
        <w:t xml:space="preserve"> имущества, предназначенного для предоставления во владение и (или) пользование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w:t>
      </w:r>
      <w:r w:rsidRPr="00E327DB">
        <w:rPr>
          <w:rFonts w:ascii="Times New Roman" w:hAnsi="Times New Roman" w:cs="Times New Roman"/>
          <w:sz w:val="28"/>
          <w:szCs w:val="28"/>
        </w:rPr>
        <w:lastRenderedPageBreak/>
        <w:t>являющимся индивидуальными предпринимателями и применяющим специальный налоговый режим «Налог на профессиональный доход».</w:t>
      </w:r>
      <w:r w:rsidRPr="00E327DB">
        <w:rPr>
          <w:rFonts w:ascii="Times New Roman" w:hAnsi="Times New Roman" w:cs="Times New Roman"/>
          <w:sz w:val="28"/>
          <w:szCs w:val="28"/>
        </w:rPr>
        <w:t xml:space="preserve">   </w:t>
      </w:r>
      <w:proofErr w:type="gramEnd"/>
    </w:p>
    <w:p w:rsidR="00E327DB" w:rsidRPr="00E327DB" w:rsidRDefault="00253A0E" w:rsidP="00E327DB">
      <w:pPr>
        <w:pStyle w:val="a9"/>
        <w:numPr>
          <w:ilvl w:val="0"/>
          <w:numId w:val="6"/>
        </w:numPr>
        <w:autoSpaceDE w:val="0"/>
        <w:autoSpaceDN w:val="0"/>
        <w:adjustRightInd w:val="0"/>
        <w:spacing w:after="0" w:line="240" w:lineRule="auto"/>
        <w:jc w:val="both"/>
        <w:rPr>
          <w:rFonts w:ascii="Times New Roman" w:hAnsi="Times New Roman" w:cs="Times New Roman"/>
          <w:sz w:val="28"/>
          <w:szCs w:val="28"/>
        </w:rPr>
      </w:pPr>
      <w:r w:rsidRPr="00E327DB">
        <w:rPr>
          <w:rFonts w:ascii="Times New Roman" w:hAnsi="Times New Roman" w:cs="Times New Roman"/>
          <w:sz w:val="28"/>
          <w:szCs w:val="28"/>
        </w:rPr>
        <w:t xml:space="preserve">Постановление опубликовать (обнародовать) в информационном бюллетене </w:t>
      </w:r>
    </w:p>
    <w:p w:rsidR="00423DDD" w:rsidRPr="00E327DB" w:rsidRDefault="00253A0E" w:rsidP="00E327DB">
      <w:pPr>
        <w:autoSpaceDE w:val="0"/>
        <w:autoSpaceDN w:val="0"/>
        <w:adjustRightInd w:val="0"/>
        <w:spacing w:after="0" w:line="240" w:lineRule="auto"/>
        <w:jc w:val="both"/>
        <w:rPr>
          <w:rFonts w:ascii="Times New Roman" w:hAnsi="Times New Roman" w:cs="Times New Roman"/>
          <w:sz w:val="28"/>
          <w:szCs w:val="28"/>
        </w:rPr>
      </w:pPr>
      <w:r w:rsidRPr="00E327DB">
        <w:rPr>
          <w:rFonts w:ascii="Times New Roman" w:hAnsi="Times New Roman" w:cs="Times New Roman"/>
          <w:sz w:val="28"/>
          <w:szCs w:val="28"/>
        </w:rPr>
        <w:t>МО «</w:t>
      </w:r>
      <w:proofErr w:type="spellStart"/>
      <w:r w:rsidRPr="00E327DB">
        <w:rPr>
          <w:rFonts w:ascii="Times New Roman" w:hAnsi="Times New Roman" w:cs="Times New Roman"/>
          <w:sz w:val="28"/>
          <w:szCs w:val="28"/>
        </w:rPr>
        <w:t>Севский</w:t>
      </w:r>
      <w:proofErr w:type="spellEnd"/>
      <w:r w:rsidRPr="00E327DB">
        <w:rPr>
          <w:rFonts w:ascii="Times New Roman" w:hAnsi="Times New Roman" w:cs="Times New Roman"/>
          <w:sz w:val="28"/>
          <w:szCs w:val="28"/>
        </w:rPr>
        <w:t xml:space="preserve"> муниципальный район», разместить на официальном сайте администрации Севского муниципального района в информационно-телекоммуникационной сети «Интернет».</w:t>
      </w:r>
    </w:p>
    <w:p w:rsidR="00423DDD" w:rsidRPr="00E327DB" w:rsidRDefault="00253A0E" w:rsidP="00E327DB">
      <w:pPr>
        <w:pStyle w:val="a8"/>
        <w:numPr>
          <w:ilvl w:val="0"/>
          <w:numId w:val="6"/>
        </w:numPr>
        <w:ind w:right="43"/>
        <w:jc w:val="both"/>
        <w:rPr>
          <w:rFonts w:ascii="Times New Roman" w:hAnsi="Times New Roman" w:cs="Times New Roman"/>
          <w:sz w:val="28"/>
          <w:szCs w:val="28"/>
        </w:rPr>
      </w:pPr>
      <w:proofErr w:type="gramStart"/>
      <w:r w:rsidRPr="00E327DB">
        <w:rPr>
          <w:rFonts w:ascii="Times New Roman" w:hAnsi="Times New Roman" w:cs="Times New Roman"/>
          <w:sz w:val="28"/>
          <w:szCs w:val="28"/>
        </w:rPr>
        <w:t>Контроль за</w:t>
      </w:r>
      <w:proofErr w:type="gramEnd"/>
      <w:r w:rsidRPr="00E327DB">
        <w:rPr>
          <w:rFonts w:ascii="Times New Roman" w:hAnsi="Times New Roman" w:cs="Times New Roman"/>
          <w:sz w:val="28"/>
          <w:szCs w:val="28"/>
        </w:rPr>
        <w:t xml:space="preserve"> исполнением настоящего постановления оставляю за собой.</w:t>
      </w:r>
    </w:p>
    <w:p w:rsidR="00423DDD" w:rsidRDefault="00423DDD">
      <w:pPr>
        <w:spacing w:after="0"/>
        <w:jc w:val="both"/>
        <w:rPr>
          <w:rFonts w:ascii="Times New Roman" w:hAnsi="Times New Roman" w:cs="Times New Roman"/>
          <w:sz w:val="16"/>
          <w:szCs w:val="16"/>
        </w:rPr>
      </w:pPr>
    </w:p>
    <w:p w:rsidR="00493B83" w:rsidRDefault="00493B83">
      <w:pPr>
        <w:spacing w:after="0" w:line="240" w:lineRule="auto"/>
        <w:jc w:val="both"/>
        <w:rPr>
          <w:rFonts w:ascii="Times New Roman" w:hAnsi="Times New Roman" w:cs="Times New Roman"/>
          <w:sz w:val="28"/>
          <w:szCs w:val="28"/>
        </w:rPr>
      </w:pPr>
    </w:p>
    <w:p w:rsidR="00493B83" w:rsidRDefault="00493B83">
      <w:pPr>
        <w:spacing w:after="0" w:line="240" w:lineRule="auto"/>
        <w:jc w:val="both"/>
        <w:rPr>
          <w:rFonts w:ascii="Times New Roman" w:hAnsi="Times New Roman" w:cs="Times New Roman"/>
          <w:sz w:val="28"/>
          <w:szCs w:val="28"/>
        </w:rPr>
      </w:pPr>
    </w:p>
    <w:p w:rsidR="00423DDD" w:rsidRDefault="00253A0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 администрации</w:t>
      </w:r>
    </w:p>
    <w:p w:rsidR="00423DDD" w:rsidRDefault="00253A0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w:t>
      </w:r>
      <w:r w:rsidR="00493B83">
        <w:rPr>
          <w:rFonts w:ascii="Times New Roman" w:hAnsi="Times New Roman" w:cs="Times New Roman"/>
          <w:sz w:val="28"/>
          <w:szCs w:val="28"/>
        </w:rPr>
        <w:t xml:space="preserve">          </w:t>
      </w:r>
      <w:r>
        <w:rPr>
          <w:rFonts w:ascii="Times New Roman" w:hAnsi="Times New Roman" w:cs="Times New Roman"/>
          <w:sz w:val="28"/>
          <w:szCs w:val="28"/>
        </w:rPr>
        <w:t>М.В. Большунов</w:t>
      </w:r>
    </w:p>
    <w:p w:rsidR="00423DDD" w:rsidRDefault="00423DDD">
      <w:pPr>
        <w:autoSpaceDE w:val="0"/>
        <w:autoSpaceDN w:val="0"/>
        <w:adjustRightInd w:val="0"/>
        <w:spacing w:after="0"/>
        <w:jc w:val="both"/>
        <w:rPr>
          <w:rFonts w:ascii="Times New Roman" w:hAnsi="Times New Roman" w:cs="Times New Roman"/>
          <w:sz w:val="16"/>
          <w:szCs w:val="16"/>
        </w:rPr>
      </w:pPr>
    </w:p>
    <w:p w:rsidR="00423DDD" w:rsidRDefault="00423DD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1E411D" w:rsidRDefault="001E411D">
      <w:pPr>
        <w:pStyle w:val="a8"/>
        <w:rPr>
          <w:rFonts w:ascii="Times New Roman" w:hAnsi="Times New Roman" w:cs="Times New Roman"/>
          <w:sz w:val="28"/>
          <w:szCs w:val="28"/>
        </w:rPr>
      </w:pPr>
    </w:p>
    <w:p w:rsidR="00423DDD" w:rsidRPr="00B23E60" w:rsidRDefault="00423DDD">
      <w:pPr>
        <w:pStyle w:val="a8"/>
        <w:rPr>
          <w:rFonts w:ascii="Times New Roman" w:hAnsi="Times New Roman" w:cs="Times New Roman"/>
          <w:sz w:val="28"/>
          <w:szCs w:val="28"/>
        </w:rPr>
      </w:pPr>
    </w:p>
    <w:p w:rsidR="00423DDD" w:rsidRPr="00BB7978" w:rsidRDefault="00253A0E">
      <w:pPr>
        <w:pStyle w:val="a8"/>
        <w:rPr>
          <w:rFonts w:ascii="Times New Roman" w:hAnsi="Times New Roman" w:cs="Times New Roman"/>
          <w:color w:val="FFFFFF" w:themeColor="background1"/>
          <w:sz w:val="28"/>
          <w:szCs w:val="28"/>
        </w:rPr>
      </w:pPr>
      <w:r w:rsidRPr="00BB7978">
        <w:rPr>
          <w:rFonts w:ascii="Times New Roman" w:hAnsi="Times New Roman" w:cs="Times New Roman"/>
          <w:color w:val="FFFFFF" w:themeColor="background1"/>
          <w:sz w:val="28"/>
          <w:szCs w:val="28"/>
        </w:rPr>
        <w:t>Управляющий делами</w:t>
      </w:r>
    </w:p>
    <w:p w:rsidR="00423DDD" w:rsidRPr="00BB7978" w:rsidRDefault="00253A0E">
      <w:pPr>
        <w:pStyle w:val="a8"/>
        <w:rPr>
          <w:rFonts w:ascii="Times New Roman" w:hAnsi="Times New Roman" w:cs="Times New Roman"/>
          <w:color w:val="FFFFFF" w:themeColor="background1"/>
          <w:sz w:val="28"/>
          <w:szCs w:val="28"/>
        </w:rPr>
      </w:pPr>
      <w:r w:rsidRPr="00BB7978">
        <w:rPr>
          <w:rFonts w:ascii="Times New Roman" w:hAnsi="Times New Roman" w:cs="Times New Roman"/>
          <w:color w:val="FFFFFF" w:themeColor="background1"/>
          <w:sz w:val="28"/>
          <w:szCs w:val="28"/>
        </w:rPr>
        <w:t>________</w:t>
      </w:r>
      <w:r w:rsidR="008800A9" w:rsidRPr="00BB7978">
        <w:rPr>
          <w:rFonts w:ascii="Times New Roman" w:hAnsi="Times New Roman" w:cs="Times New Roman"/>
          <w:color w:val="FFFFFF" w:themeColor="background1"/>
          <w:sz w:val="28"/>
          <w:szCs w:val="28"/>
        </w:rPr>
        <w:t>______</w:t>
      </w:r>
      <w:r w:rsidRPr="00BB7978">
        <w:rPr>
          <w:rFonts w:ascii="Times New Roman" w:hAnsi="Times New Roman" w:cs="Times New Roman"/>
          <w:color w:val="FFFFFF" w:themeColor="background1"/>
          <w:sz w:val="28"/>
          <w:szCs w:val="28"/>
        </w:rPr>
        <w:t xml:space="preserve">М.А. </w:t>
      </w:r>
      <w:proofErr w:type="spellStart"/>
      <w:r w:rsidRPr="00BB7978">
        <w:rPr>
          <w:rFonts w:ascii="Times New Roman" w:hAnsi="Times New Roman" w:cs="Times New Roman"/>
          <w:color w:val="FFFFFF" w:themeColor="background1"/>
          <w:sz w:val="28"/>
          <w:szCs w:val="28"/>
        </w:rPr>
        <w:t>Пестроухов</w:t>
      </w:r>
      <w:proofErr w:type="spellEnd"/>
    </w:p>
    <w:p w:rsidR="00423DDD" w:rsidRPr="00BB7978" w:rsidRDefault="00B23E60">
      <w:pPr>
        <w:pStyle w:val="a8"/>
        <w:rPr>
          <w:rFonts w:ascii="Times New Roman" w:hAnsi="Times New Roman" w:cs="Times New Roman"/>
          <w:color w:val="FFFFFF" w:themeColor="background1"/>
          <w:sz w:val="28"/>
          <w:szCs w:val="28"/>
        </w:rPr>
      </w:pPr>
      <w:r w:rsidRPr="00BB7978">
        <w:rPr>
          <w:rFonts w:ascii="Times New Roman" w:hAnsi="Times New Roman" w:cs="Times New Roman"/>
          <w:color w:val="FFFFFF" w:themeColor="background1"/>
          <w:sz w:val="28"/>
          <w:szCs w:val="28"/>
        </w:rPr>
        <w:t>18.06.2026</w:t>
      </w:r>
    </w:p>
    <w:p w:rsidR="00423DDD" w:rsidRPr="00BB7978" w:rsidRDefault="00253A0E">
      <w:pPr>
        <w:pStyle w:val="a8"/>
        <w:rPr>
          <w:rFonts w:ascii="Times New Roman" w:hAnsi="Times New Roman" w:cs="Times New Roman"/>
          <w:color w:val="FFFFFF" w:themeColor="background1"/>
          <w:sz w:val="28"/>
          <w:szCs w:val="28"/>
        </w:rPr>
      </w:pPr>
      <w:proofErr w:type="spellStart"/>
      <w:r w:rsidRPr="00BB7978">
        <w:rPr>
          <w:rFonts w:ascii="Times New Roman" w:hAnsi="Times New Roman" w:cs="Times New Roman"/>
          <w:color w:val="FFFFFF" w:themeColor="background1"/>
          <w:sz w:val="28"/>
          <w:szCs w:val="28"/>
        </w:rPr>
        <w:t>Исп</w:t>
      </w:r>
      <w:proofErr w:type="gramStart"/>
      <w:r w:rsidRPr="00BB7978">
        <w:rPr>
          <w:rFonts w:ascii="Times New Roman" w:hAnsi="Times New Roman" w:cs="Times New Roman"/>
          <w:color w:val="FFFFFF" w:themeColor="background1"/>
          <w:sz w:val="28"/>
          <w:szCs w:val="28"/>
        </w:rPr>
        <w:t>.Г</w:t>
      </w:r>
      <w:proofErr w:type="gramEnd"/>
      <w:r w:rsidRPr="00BB7978">
        <w:rPr>
          <w:rFonts w:ascii="Times New Roman" w:hAnsi="Times New Roman" w:cs="Times New Roman"/>
          <w:color w:val="FFFFFF" w:themeColor="background1"/>
          <w:sz w:val="28"/>
          <w:szCs w:val="28"/>
        </w:rPr>
        <w:t>армаш.Т.В</w:t>
      </w:r>
      <w:proofErr w:type="spellEnd"/>
      <w:r w:rsidRPr="00BB7978">
        <w:rPr>
          <w:rFonts w:ascii="Times New Roman" w:hAnsi="Times New Roman" w:cs="Times New Roman"/>
          <w:color w:val="FFFFFF" w:themeColor="background1"/>
          <w:sz w:val="28"/>
          <w:szCs w:val="28"/>
        </w:rPr>
        <w:t>.</w:t>
      </w:r>
      <w:r w:rsidR="008800A9" w:rsidRPr="00BB7978">
        <w:rPr>
          <w:rFonts w:ascii="Times New Roman" w:hAnsi="Times New Roman" w:cs="Times New Roman"/>
          <w:color w:val="FFFFFF" w:themeColor="background1"/>
          <w:sz w:val="28"/>
          <w:szCs w:val="28"/>
        </w:rPr>
        <w:t>___________</w:t>
      </w:r>
    </w:p>
    <w:p w:rsidR="00423DDD" w:rsidRPr="00B23E60" w:rsidRDefault="00423DDD">
      <w:pPr>
        <w:autoSpaceDE w:val="0"/>
        <w:autoSpaceDN w:val="0"/>
        <w:adjustRightInd w:val="0"/>
        <w:spacing w:after="0"/>
        <w:jc w:val="both"/>
        <w:rPr>
          <w:rFonts w:ascii="Times New Roman" w:hAnsi="Times New Roman" w:cs="Times New Roman"/>
          <w:sz w:val="28"/>
          <w:szCs w:val="28"/>
        </w:rPr>
      </w:pPr>
    </w:p>
    <w:p w:rsidR="00423DDD" w:rsidRPr="001E411D" w:rsidRDefault="001E411D" w:rsidP="001E411D">
      <w:pPr>
        <w:pStyle w:val="a8"/>
        <w:jc w:val="right"/>
        <w:rPr>
          <w:rFonts w:ascii="Times New Roman" w:hAnsi="Times New Roman" w:cs="Times New Roman"/>
          <w:sz w:val="28"/>
          <w:szCs w:val="28"/>
        </w:rPr>
      </w:pPr>
      <w:r w:rsidRPr="001E411D">
        <w:rPr>
          <w:rFonts w:ascii="Times New Roman" w:hAnsi="Times New Roman" w:cs="Times New Roman"/>
          <w:sz w:val="28"/>
          <w:szCs w:val="28"/>
        </w:rPr>
        <w:lastRenderedPageBreak/>
        <w:t>Приложение</w:t>
      </w:r>
    </w:p>
    <w:p w:rsidR="00423DDD" w:rsidRPr="001E411D" w:rsidRDefault="00DC1CC3" w:rsidP="001E411D">
      <w:pPr>
        <w:pStyle w:val="a8"/>
        <w:jc w:val="right"/>
        <w:rPr>
          <w:rFonts w:ascii="Times New Roman" w:hAnsi="Times New Roman" w:cs="Times New Roman"/>
          <w:sz w:val="28"/>
          <w:szCs w:val="28"/>
        </w:rPr>
      </w:pPr>
      <w:r w:rsidRPr="001E411D">
        <w:rPr>
          <w:rFonts w:ascii="Times New Roman" w:hAnsi="Times New Roman" w:cs="Times New Roman"/>
          <w:sz w:val="28"/>
          <w:szCs w:val="28"/>
        </w:rPr>
        <w:t>к постановлению</w:t>
      </w:r>
      <w:r w:rsidR="00253A0E" w:rsidRPr="001E411D">
        <w:rPr>
          <w:rFonts w:ascii="Times New Roman" w:hAnsi="Times New Roman" w:cs="Times New Roman"/>
          <w:sz w:val="28"/>
          <w:szCs w:val="28"/>
        </w:rPr>
        <w:t xml:space="preserve"> администрации </w:t>
      </w:r>
    </w:p>
    <w:p w:rsidR="00423DDD" w:rsidRPr="001E411D" w:rsidRDefault="00253A0E" w:rsidP="001E411D">
      <w:pPr>
        <w:pStyle w:val="a8"/>
        <w:jc w:val="right"/>
        <w:rPr>
          <w:rFonts w:ascii="Times New Roman" w:hAnsi="Times New Roman" w:cs="Times New Roman"/>
          <w:sz w:val="28"/>
          <w:szCs w:val="28"/>
        </w:rPr>
      </w:pPr>
      <w:r w:rsidRPr="001E411D">
        <w:rPr>
          <w:rFonts w:ascii="Times New Roman" w:hAnsi="Times New Roman" w:cs="Times New Roman"/>
          <w:sz w:val="28"/>
          <w:szCs w:val="28"/>
        </w:rPr>
        <w:t xml:space="preserve">Севского муниципального района </w:t>
      </w:r>
    </w:p>
    <w:p w:rsidR="00E327DB" w:rsidRPr="001E411D" w:rsidRDefault="00253A0E" w:rsidP="001E411D">
      <w:pPr>
        <w:pStyle w:val="a8"/>
        <w:jc w:val="right"/>
        <w:rPr>
          <w:rFonts w:ascii="Times New Roman" w:hAnsi="Times New Roman" w:cs="Times New Roman"/>
          <w:kern w:val="2"/>
          <w:sz w:val="28"/>
          <w:szCs w:val="28"/>
        </w:rPr>
      </w:pPr>
      <w:r w:rsidRPr="001E411D">
        <w:rPr>
          <w:rFonts w:ascii="Times New Roman" w:hAnsi="Times New Roman" w:cs="Times New Roman"/>
          <w:kern w:val="2"/>
          <w:sz w:val="28"/>
          <w:szCs w:val="28"/>
        </w:rPr>
        <w:t xml:space="preserve">от </w:t>
      </w:r>
      <w:r w:rsidR="00493B83" w:rsidRPr="001E411D">
        <w:rPr>
          <w:rFonts w:ascii="Times New Roman" w:hAnsi="Times New Roman" w:cs="Times New Roman"/>
          <w:kern w:val="2"/>
          <w:sz w:val="28"/>
          <w:szCs w:val="28"/>
        </w:rPr>
        <w:t>18.06.2026</w:t>
      </w:r>
      <w:r w:rsidRPr="001E411D">
        <w:rPr>
          <w:rFonts w:ascii="Times New Roman" w:hAnsi="Times New Roman" w:cs="Times New Roman"/>
          <w:kern w:val="2"/>
          <w:sz w:val="28"/>
          <w:szCs w:val="28"/>
        </w:rPr>
        <w:t xml:space="preserve"> № </w:t>
      </w:r>
      <w:r w:rsidR="00493B83" w:rsidRPr="001E411D">
        <w:rPr>
          <w:rFonts w:ascii="Times New Roman" w:hAnsi="Times New Roman" w:cs="Times New Roman"/>
          <w:kern w:val="2"/>
          <w:sz w:val="28"/>
          <w:szCs w:val="28"/>
        </w:rPr>
        <w:t>49</w:t>
      </w:r>
      <w:r w:rsidR="001E411D">
        <w:rPr>
          <w:rFonts w:ascii="Times New Roman" w:hAnsi="Times New Roman" w:cs="Times New Roman"/>
          <w:kern w:val="2"/>
          <w:sz w:val="28"/>
          <w:szCs w:val="28"/>
        </w:rPr>
        <w:t>9</w:t>
      </w:r>
    </w:p>
    <w:p w:rsidR="001E411D" w:rsidRDefault="001E411D" w:rsidP="001E411D">
      <w:pPr>
        <w:pStyle w:val="a8"/>
        <w:jc w:val="center"/>
        <w:rPr>
          <w:rFonts w:ascii="Times New Roman" w:hAnsi="Times New Roman" w:cs="Times New Roman"/>
          <w:b/>
          <w:sz w:val="28"/>
          <w:szCs w:val="28"/>
        </w:rPr>
      </w:pPr>
    </w:p>
    <w:p w:rsidR="001E411D" w:rsidRPr="001E411D" w:rsidRDefault="001E411D" w:rsidP="001E411D">
      <w:pPr>
        <w:pStyle w:val="a8"/>
        <w:jc w:val="center"/>
        <w:rPr>
          <w:rFonts w:ascii="Times New Roman" w:hAnsi="Times New Roman" w:cs="Times New Roman"/>
          <w:b/>
          <w:sz w:val="28"/>
          <w:szCs w:val="28"/>
        </w:rPr>
      </w:pPr>
      <w:r w:rsidRPr="001E411D">
        <w:rPr>
          <w:rFonts w:ascii="Times New Roman" w:hAnsi="Times New Roman" w:cs="Times New Roman"/>
          <w:b/>
          <w:sz w:val="28"/>
          <w:szCs w:val="28"/>
        </w:rPr>
        <w:t>ПОЛОЖЕНИЕ</w:t>
      </w:r>
    </w:p>
    <w:p w:rsidR="001E411D" w:rsidRPr="001E411D" w:rsidRDefault="001E411D" w:rsidP="001E411D">
      <w:pPr>
        <w:pStyle w:val="a8"/>
        <w:jc w:val="center"/>
        <w:rPr>
          <w:rFonts w:ascii="Times New Roman" w:hAnsi="Times New Roman" w:cs="Times New Roman"/>
          <w:b/>
          <w:sz w:val="28"/>
          <w:szCs w:val="28"/>
        </w:rPr>
      </w:pPr>
      <w:proofErr w:type="gramStart"/>
      <w:r w:rsidRPr="001E411D">
        <w:rPr>
          <w:rFonts w:ascii="Times New Roman" w:hAnsi="Times New Roman" w:cs="Times New Roman"/>
          <w:b/>
          <w:sz w:val="28"/>
          <w:szCs w:val="28"/>
        </w:rPr>
        <w:t>о порядке и условиях распоряжения имуществом, включенным в Перечень муниципального имущества</w:t>
      </w:r>
      <w:r w:rsidRPr="001E411D">
        <w:rPr>
          <w:rFonts w:ascii="Times New Roman" w:hAnsi="Times New Roman" w:cs="Times New Roman"/>
          <w:b/>
          <w:i/>
          <w:sz w:val="28"/>
          <w:szCs w:val="28"/>
        </w:rPr>
        <w:t xml:space="preserve"> </w:t>
      </w:r>
      <w:r w:rsidRPr="001E411D">
        <w:rPr>
          <w:rFonts w:ascii="Times New Roman" w:hAnsi="Times New Roman" w:cs="Times New Roman"/>
          <w:b/>
          <w:sz w:val="28"/>
          <w:szCs w:val="28"/>
        </w:rPr>
        <w:t xml:space="preserve">МО </w:t>
      </w:r>
      <w:proofErr w:type="spellStart"/>
      <w:r w:rsidRPr="001E411D">
        <w:rPr>
          <w:rFonts w:ascii="Times New Roman" w:hAnsi="Times New Roman" w:cs="Times New Roman"/>
          <w:b/>
          <w:sz w:val="28"/>
          <w:szCs w:val="28"/>
        </w:rPr>
        <w:t>Севское</w:t>
      </w:r>
      <w:proofErr w:type="spellEnd"/>
      <w:r w:rsidRPr="001E411D">
        <w:rPr>
          <w:rFonts w:ascii="Times New Roman" w:hAnsi="Times New Roman" w:cs="Times New Roman"/>
          <w:b/>
          <w:sz w:val="28"/>
          <w:szCs w:val="28"/>
        </w:rPr>
        <w:t xml:space="preserve"> городское поселение  Севского муниципального района Брянской области, предназначенного для предоставления во владение  и (или) в пользование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режим</w:t>
      </w:r>
      <w:proofErr w:type="gramEnd"/>
    </w:p>
    <w:p w:rsidR="001E411D" w:rsidRPr="001E411D" w:rsidRDefault="001E411D" w:rsidP="001E411D">
      <w:pPr>
        <w:pStyle w:val="a8"/>
        <w:jc w:val="center"/>
        <w:rPr>
          <w:rFonts w:ascii="Times New Roman" w:hAnsi="Times New Roman" w:cs="Times New Roman"/>
          <w:b/>
          <w:sz w:val="28"/>
          <w:szCs w:val="28"/>
        </w:rPr>
      </w:pPr>
      <w:r w:rsidRPr="001E411D">
        <w:rPr>
          <w:rFonts w:ascii="Times New Roman" w:hAnsi="Times New Roman" w:cs="Times New Roman"/>
          <w:b/>
          <w:sz w:val="28"/>
          <w:szCs w:val="28"/>
        </w:rPr>
        <w:t>«Налог на профессиональный доход»</w:t>
      </w:r>
    </w:p>
    <w:p w:rsidR="00E327DB" w:rsidRPr="001E411D" w:rsidRDefault="00E327DB" w:rsidP="001E411D">
      <w:pPr>
        <w:pStyle w:val="a8"/>
        <w:jc w:val="both"/>
        <w:rPr>
          <w:rFonts w:ascii="Times New Roman" w:hAnsi="Times New Roman" w:cs="Times New Roman"/>
          <w:b/>
          <w:sz w:val="28"/>
          <w:szCs w:val="28"/>
        </w:rPr>
      </w:pPr>
    </w:p>
    <w:p w:rsidR="00E327DB" w:rsidRPr="001E411D" w:rsidRDefault="00E327DB" w:rsidP="001E411D">
      <w:pPr>
        <w:pStyle w:val="a8"/>
        <w:jc w:val="center"/>
        <w:rPr>
          <w:rFonts w:ascii="Times New Roman" w:hAnsi="Times New Roman" w:cs="Times New Roman"/>
          <w:b/>
          <w:sz w:val="28"/>
          <w:szCs w:val="28"/>
        </w:rPr>
      </w:pPr>
      <w:r w:rsidRPr="001E411D">
        <w:rPr>
          <w:rFonts w:ascii="Times New Roman" w:hAnsi="Times New Roman" w:cs="Times New Roman"/>
          <w:b/>
          <w:sz w:val="28"/>
          <w:szCs w:val="28"/>
        </w:rPr>
        <w:t>1. Общие положения</w:t>
      </w:r>
    </w:p>
    <w:p w:rsidR="00E327DB" w:rsidRPr="001E411D" w:rsidRDefault="00E327DB" w:rsidP="001E411D">
      <w:pPr>
        <w:pStyle w:val="a8"/>
        <w:jc w:val="center"/>
        <w:rPr>
          <w:rFonts w:ascii="Times New Roman" w:hAnsi="Times New Roman" w:cs="Times New Roman"/>
          <w:sz w:val="28"/>
          <w:szCs w:val="28"/>
        </w:rPr>
      </w:pP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1.1. Настоящее положение устанавливает особенности:</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327DB" w:rsidRPr="001E411D">
        <w:rPr>
          <w:rFonts w:ascii="Times New Roman" w:hAnsi="Times New Roman" w:cs="Times New Roman"/>
          <w:sz w:val="28"/>
          <w:szCs w:val="28"/>
        </w:rPr>
        <w:t>а) предоставления в аренду и в безвозмездное пользование</w:t>
      </w:r>
      <w:r>
        <w:rPr>
          <w:rFonts w:ascii="Times New Roman" w:hAnsi="Times New Roman" w:cs="Times New Roman"/>
          <w:sz w:val="28"/>
          <w:szCs w:val="28"/>
        </w:rPr>
        <w:t xml:space="preserve"> муниципального </w:t>
      </w:r>
      <w:r w:rsidR="00E327DB" w:rsidRPr="001E411D">
        <w:rPr>
          <w:rFonts w:ascii="Times New Roman" w:hAnsi="Times New Roman" w:cs="Times New Roman"/>
          <w:sz w:val="28"/>
          <w:szCs w:val="28"/>
        </w:rPr>
        <w:t xml:space="preserve">имущества, включенного в перечень </w:t>
      </w:r>
      <w:r>
        <w:rPr>
          <w:rFonts w:ascii="Times New Roman" w:hAnsi="Times New Roman" w:cs="Times New Roman"/>
          <w:sz w:val="28"/>
          <w:szCs w:val="28"/>
        </w:rPr>
        <w:t>муниципального</w:t>
      </w:r>
      <w:r w:rsidR="00E327DB" w:rsidRPr="001E411D">
        <w:rPr>
          <w:rFonts w:ascii="Times New Roman" w:hAnsi="Times New Roman" w:cs="Times New Roman"/>
          <w:sz w:val="28"/>
          <w:szCs w:val="28"/>
        </w:rPr>
        <w:t xml:space="preserve"> имущества </w:t>
      </w:r>
      <w:r w:rsidRPr="001E411D">
        <w:rPr>
          <w:rFonts w:ascii="Times New Roman" w:hAnsi="Times New Roman" w:cs="Times New Roman"/>
          <w:sz w:val="28"/>
          <w:szCs w:val="28"/>
        </w:rPr>
        <w:t xml:space="preserve">МО </w:t>
      </w:r>
      <w:proofErr w:type="spellStart"/>
      <w:r w:rsidRPr="001E411D">
        <w:rPr>
          <w:rFonts w:ascii="Times New Roman" w:hAnsi="Times New Roman" w:cs="Times New Roman"/>
          <w:sz w:val="28"/>
          <w:szCs w:val="28"/>
        </w:rPr>
        <w:t>Севское</w:t>
      </w:r>
      <w:proofErr w:type="spellEnd"/>
      <w:r w:rsidRPr="001E411D">
        <w:rPr>
          <w:rFonts w:ascii="Times New Roman" w:hAnsi="Times New Roman" w:cs="Times New Roman"/>
          <w:sz w:val="28"/>
          <w:szCs w:val="28"/>
        </w:rPr>
        <w:t xml:space="preserve"> городское поселение  Севского муниципального района Брянской области</w:t>
      </w:r>
      <w:r w:rsidR="00E327DB" w:rsidRPr="001E411D">
        <w:rPr>
          <w:rFonts w:ascii="Times New Roman" w:hAnsi="Times New Roman" w:cs="Times New Roman"/>
          <w:sz w:val="28"/>
          <w:szCs w:val="28"/>
        </w:rPr>
        <w:t xml:space="preserve">, предназначенного для предоставления </w:t>
      </w: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во владение и (или) в пользование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w:t>
      </w:r>
      <w:hyperlink r:id="rId8" w:history="1">
        <w:r w:rsidR="00E327DB" w:rsidRPr="001E411D">
          <w:rPr>
            <w:rFonts w:ascii="Times New Roman" w:hAnsi="Times New Roman" w:cs="Times New Roman"/>
            <w:sz w:val="28"/>
            <w:szCs w:val="28"/>
          </w:rPr>
          <w:t>режим</w:t>
        </w:r>
      </w:hyperlink>
      <w:r w:rsidR="00E327DB" w:rsidRPr="001E411D">
        <w:rPr>
          <w:rFonts w:ascii="Times New Roman" w:hAnsi="Times New Roman" w:cs="Times New Roman"/>
          <w:sz w:val="28"/>
          <w:szCs w:val="28"/>
        </w:rPr>
        <w:t xml:space="preserve"> «Налог на</w:t>
      </w:r>
      <w:proofErr w:type="gramEnd"/>
      <w:r w:rsidR="00E327DB" w:rsidRPr="001E411D">
        <w:rPr>
          <w:rFonts w:ascii="Times New Roman" w:hAnsi="Times New Roman" w:cs="Times New Roman"/>
          <w:sz w:val="28"/>
          <w:szCs w:val="28"/>
        </w:rPr>
        <w:t xml:space="preserve"> профессиональный доход» (далее соответственно – Перечень, субъекты МСП, организации инфраструктуры поддержки, физические лица, применяющие специальный налоговый режим);</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б) применения льготных ставок арендной платы за имущество, включенное в Перечень.</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1.2. </w:t>
      </w:r>
      <w:r>
        <w:rPr>
          <w:rFonts w:ascii="Times New Roman" w:hAnsi="Times New Roman" w:cs="Times New Roman"/>
          <w:sz w:val="28"/>
          <w:szCs w:val="28"/>
        </w:rPr>
        <w:t>Муниципальное</w:t>
      </w:r>
      <w:r w:rsidR="00E327DB" w:rsidRPr="001E411D">
        <w:rPr>
          <w:rFonts w:ascii="Times New Roman" w:hAnsi="Times New Roman" w:cs="Times New Roman"/>
          <w:sz w:val="28"/>
          <w:szCs w:val="28"/>
        </w:rPr>
        <w:t xml:space="preserve"> имущество, включенное в Перечень, предоставляется в аренду субъектам МСП, организациям инфраструктуры поддержки, физическим лицам, применяющим специальный налоговый режим, по результатам проведения аукциона </w:t>
      </w: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или конкурса на право заключения договора аренды (далее – торги), </w:t>
      </w:r>
      <w:r w:rsidR="00E327DB" w:rsidRPr="001E411D">
        <w:rPr>
          <w:rFonts w:ascii="Times New Roman" w:hAnsi="Times New Roman" w:cs="Times New Roman"/>
          <w:sz w:val="28"/>
          <w:szCs w:val="28"/>
        </w:rPr>
        <w:br/>
        <w:t>за исключением случаев, установленных законодательством Российской Федерации.</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1.3. Право заключить договор аренды в отношении недвижимого имущества и движимого имущества, включенного в Перечень, имеют субъекты МСП, физические лица, применяющие специальный налоговый режим, или организации инфраструктуры поддержки, соответствующие требованиям, указанным в Федеральном законе от 24.07.2007 № 209-ФЗ «О развитии малого и среднего предпринимательства в Российской Федерации» (далее – Закон № 209-ФЗ).</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1.4. Право заключить договор аренды в отношении земельных участков, включенных в Перечень, имеют субъекты МСП, физические лица, применяющие специальный налоговый режим, из числа лиц, указанных в пункте 1.3 настоящего положения.</w:t>
      </w:r>
    </w:p>
    <w:p w:rsidR="00E327DB" w:rsidRPr="001E411D" w:rsidRDefault="001E411D" w:rsidP="00C96778">
      <w:pPr>
        <w:pStyle w:val="a8"/>
        <w:jc w:val="center"/>
        <w:rPr>
          <w:rFonts w:ascii="Times New Roman" w:hAnsi="Times New Roman" w:cs="Times New Roman"/>
          <w:b/>
          <w:sz w:val="28"/>
          <w:szCs w:val="28"/>
        </w:rPr>
      </w:pPr>
      <w:r w:rsidRPr="001E411D">
        <w:rPr>
          <w:rFonts w:ascii="Times New Roman" w:hAnsi="Times New Roman" w:cs="Times New Roman"/>
          <w:b/>
          <w:sz w:val="28"/>
          <w:szCs w:val="28"/>
        </w:rPr>
        <w:t xml:space="preserve">2. </w:t>
      </w:r>
      <w:r w:rsidR="00E327DB" w:rsidRPr="001E411D">
        <w:rPr>
          <w:rFonts w:ascii="Times New Roman" w:hAnsi="Times New Roman" w:cs="Times New Roman"/>
          <w:b/>
          <w:sz w:val="28"/>
          <w:szCs w:val="28"/>
        </w:rPr>
        <w:t xml:space="preserve">Особенности предоставления имущества, </w:t>
      </w:r>
      <w:r w:rsidR="00E327DB" w:rsidRPr="001E411D">
        <w:rPr>
          <w:rFonts w:ascii="Times New Roman" w:hAnsi="Times New Roman" w:cs="Times New Roman"/>
          <w:b/>
          <w:sz w:val="28"/>
          <w:szCs w:val="28"/>
        </w:rPr>
        <w:br/>
        <w:t>включенного в Перечень (за исключением земельных участков)</w:t>
      </w:r>
    </w:p>
    <w:p w:rsidR="001E411D" w:rsidRPr="001E411D" w:rsidRDefault="001E411D" w:rsidP="00C96778">
      <w:pPr>
        <w:pStyle w:val="a8"/>
        <w:jc w:val="both"/>
        <w:rPr>
          <w:rFonts w:ascii="Times New Roman" w:hAnsi="Times New Roman" w:cs="Times New Roman"/>
          <w:sz w:val="28"/>
          <w:szCs w:val="28"/>
        </w:rPr>
      </w:pPr>
    </w:p>
    <w:p w:rsidR="00E327DB" w:rsidRPr="001E411D" w:rsidRDefault="00E327DB" w:rsidP="00C96778">
      <w:pPr>
        <w:pStyle w:val="a8"/>
        <w:jc w:val="both"/>
        <w:rPr>
          <w:rFonts w:ascii="Times New Roman" w:hAnsi="Times New Roman" w:cs="Times New Roman"/>
          <w:sz w:val="28"/>
          <w:szCs w:val="28"/>
        </w:rPr>
      </w:pP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2.1. Недвижимое имущество и движимое имущество, включенное </w:t>
      </w:r>
      <w:r w:rsidR="00E327DB" w:rsidRPr="001E411D">
        <w:rPr>
          <w:rFonts w:ascii="Times New Roman" w:hAnsi="Times New Roman" w:cs="Times New Roman"/>
          <w:sz w:val="28"/>
          <w:szCs w:val="28"/>
        </w:rPr>
        <w:br/>
        <w:t>в Перечень (далее – имущество), предоставляется в аренду:</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а) </w:t>
      </w:r>
      <w:r>
        <w:rPr>
          <w:rFonts w:ascii="Times New Roman" w:hAnsi="Times New Roman" w:cs="Times New Roman"/>
          <w:sz w:val="28"/>
          <w:szCs w:val="28"/>
        </w:rPr>
        <w:t>администрацией Севского муниципального района Брянской области в лице комитета по управлению муниципальным имуществом администрации Севского муниципального района</w:t>
      </w:r>
      <w:r w:rsidR="00E327DB" w:rsidRPr="001E411D">
        <w:rPr>
          <w:rFonts w:ascii="Times New Roman" w:hAnsi="Times New Roman" w:cs="Times New Roman"/>
          <w:sz w:val="28"/>
          <w:szCs w:val="28"/>
        </w:rPr>
        <w:t xml:space="preserve"> (далее – уполномоченный орган) – в отношении имущества казны </w:t>
      </w:r>
      <w:r w:rsidRPr="001E411D">
        <w:rPr>
          <w:rFonts w:ascii="Times New Roman" w:hAnsi="Times New Roman" w:cs="Times New Roman"/>
          <w:sz w:val="28"/>
          <w:szCs w:val="28"/>
        </w:rPr>
        <w:t xml:space="preserve">МО </w:t>
      </w:r>
      <w:proofErr w:type="spellStart"/>
      <w:r w:rsidRPr="001E411D">
        <w:rPr>
          <w:rFonts w:ascii="Times New Roman" w:hAnsi="Times New Roman" w:cs="Times New Roman"/>
          <w:sz w:val="28"/>
          <w:szCs w:val="28"/>
        </w:rPr>
        <w:t>Севское</w:t>
      </w:r>
      <w:proofErr w:type="spellEnd"/>
      <w:r w:rsidRPr="001E411D">
        <w:rPr>
          <w:rFonts w:ascii="Times New Roman" w:hAnsi="Times New Roman" w:cs="Times New Roman"/>
          <w:sz w:val="28"/>
          <w:szCs w:val="28"/>
        </w:rPr>
        <w:t xml:space="preserve"> городское поселение  Севского муниципального района Брянской области</w:t>
      </w:r>
      <w:r w:rsidR="00E327DB" w:rsidRPr="001E411D">
        <w:rPr>
          <w:rFonts w:ascii="Times New Roman" w:hAnsi="Times New Roman" w:cs="Times New Roman"/>
          <w:sz w:val="28"/>
          <w:szCs w:val="28"/>
        </w:rPr>
        <w:t>;</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б) </w:t>
      </w:r>
      <w:r>
        <w:rPr>
          <w:rFonts w:ascii="Times New Roman" w:hAnsi="Times New Roman" w:cs="Times New Roman"/>
          <w:sz w:val="28"/>
          <w:szCs w:val="28"/>
        </w:rPr>
        <w:t>муниципальным</w:t>
      </w:r>
      <w:r w:rsidR="00E327DB" w:rsidRPr="001E411D">
        <w:rPr>
          <w:rFonts w:ascii="Times New Roman" w:hAnsi="Times New Roman" w:cs="Times New Roman"/>
          <w:sz w:val="28"/>
          <w:szCs w:val="28"/>
        </w:rPr>
        <w:t xml:space="preserve"> унитарным предприятием, </w:t>
      </w:r>
      <w:r>
        <w:rPr>
          <w:rFonts w:ascii="Times New Roman" w:hAnsi="Times New Roman" w:cs="Times New Roman"/>
          <w:sz w:val="28"/>
          <w:szCs w:val="28"/>
        </w:rPr>
        <w:t xml:space="preserve">муниципальным </w:t>
      </w:r>
      <w:r w:rsidR="00E327DB" w:rsidRPr="001E411D">
        <w:rPr>
          <w:rFonts w:ascii="Times New Roman" w:hAnsi="Times New Roman" w:cs="Times New Roman"/>
          <w:sz w:val="28"/>
          <w:szCs w:val="28"/>
        </w:rPr>
        <w:t xml:space="preserve">учреждением (далее – правообладатель) с согласия органа </w:t>
      </w:r>
      <w:r>
        <w:rPr>
          <w:rFonts w:ascii="Times New Roman" w:hAnsi="Times New Roman" w:cs="Times New Roman"/>
          <w:sz w:val="28"/>
          <w:szCs w:val="28"/>
        </w:rPr>
        <w:t>местного самоуправления</w:t>
      </w:r>
      <w:r w:rsidR="00E327DB" w:rsidRPr="001E411D">
        <w:rPr>
          <w:rFonts w:ascii="Times New Roman" w:hAnsi="Times New Roman" w:cs="Times New Roman"/>
          <w:sz w:val="28"/>
          <w:szCs w:val="28"/>
        </w:rPr>
        <w:t xml:space="preserve">, уполномоченного на согласование сделок с имуществом правообладателя, – в отношении </w:t>
      </w:r>
      <w:r>
        <w:rPr>
          <w:rFonts w:ascii="Times New Roman" w:hAnsi="Times New Roman" w:cs="Times New Roman"/>
          <w:sz w:val="28"/>
          <w:szCs w:val="28"/>
        </w:rPr>
        <w:t>муниципального</w:t>
      </w:r>
      <w:r w:rsidR="00E327DB" w:rsidRPr="001E411D">
        <w:rPr>
          <w:rFonts w:ascii="Times New Roman" w:hAnsi="Times New Roman" w:cs="Times New Roman"/>
          <w:sz w:val="28"/>
          <w:szCs w:val="28"/>
        </w:rPr>
        <w:t xml:space="preserve"> имущества, закрепленного на праве хозяйственного ведения или оперативного управления за соответствующим правообладателем.</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Организатором торгов является, соответственно, уполномоченный орган, правообладатель либо привлеченная, в установленном законодательством Российской Федерации порядке указанными лицами специализированная организация (далее – специализированная организация).</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2.2. Предоставление в аренду имущества осуществляется:</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2.2.1. </w:t>
      </w:r>
      <w:proofErr w:type="gramStart"/>
      <w:r w:rsidR="00E327DB" w:rsidRPr="001E411D">
        <w:rPr>
          <w:rFonts w:ascii="Times New Roman" w:hAnsi="Times New Roman" w:cs="Times New Roman"/>
          <w:sz w:val="28"/>
          <w:szCs w:val="28"/>
        </w:rPr>
        <w:t>По результатам проведения торгов в соответствии с порядком, утвержденным приказом ФАС России от 21.03.2023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w:t>
      </w:r>
      <w:proofErr w:type="gramEnd"/>
      <w:r w:rsidR="00E327DB" w:rsidRPr="001E411D">
        <w:rPr>
          <w:rFonts w:ascii="Times New Roman" w:hAnsi="Times New Roman" w:cs="Times New Roman"/>
          <w:sz w:val="28"/>
          <w:szCs w:val="28"/>
        </w:rPr>
        <w:t xml:space="preserve"> в форме конкурса» по инициативе уполномоченного органа или правообладателя или на основании поступившего от субъекта МСП, организации инфраструктуры поддержки, физического лица, применяющего специальный налоговый режим, заявления (предложения) о предоставлении имущества в аренду на торгах;</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2.2.2. </w:t>
      </w:r>
      <w:proofErr w:type="gramStart"/>
      <w:r w:rsidR="00E327DB" w:rsidRPr="001E411D">
        <w:rPr>
          <w:rFonts w:ascii="Times New Roman" w:hAnsi="Times New Roman" w:cs="Times New Roman"/>
          <w:sz w:val="28"/>
          <w:szCs w:val="28"/>
        </w:rPr>
        <w:t xml:space="preserve">По заявлению субъекта МСП, организации инфраструктуры поддержки, физического лица, применяющего специальный налоговый режим (далее также – заявители), о предоставлении имущества казны без проведения торгов в порядке предоставления </w:t>
      </w:r>
      <w:r>
        <w:rPr>
          <w:rFonts w:ascii="Times New Roman" w:hAnsi="Times New Roman" w:cs="Times New Roman"/>
          <w:sz w:val="28"/>
          <w:szCs w:val="28"/>
        </w:rPr>
        <w:t xml:space="preserve">муниципальной </w:t>
      </w:r>
      <w:r w:rsidR="00E327DB" w:rsidRPr="001E411D">
        <w:rPr>
          <w:rFonts w:ascii="Times New Roman" w:hAnsi="Times New Roman" w:cs="Times New Roman"/>
          <w:sz w:val="28"/>
          <w:szCs w:val="28"/>
        </w:rPr>
        <w:t xml:space="preserve">преференции </w:t>
      </w:r>
      <w:r>
        <w:rPr>
          <w:rFonts w:ascii="Times New Roman" w:hAnsi="Times New Roman" w:cs="Times New Roman"/>
          <w:sz w:val="28"/>
          <w:szCs w:val="28"/>
        </w:rPr>
        <w:t xml:space="preserve">в </w:t>
      </w:r>
      <w:r w:rsidR="00E327DB" w:rsidRPr="001E411D">
        <w:rPr>
          <w:rFonts w:ascii="Times New Roman" w:hAnsi="Times New Roman" w:cs="Times New Roman"/>
          <w:sz w:val="28"/>
          <w:szCs w:val="28"/>
        </w:rPr>
        <w:t>соответствии с Федеральным законом от 26.07.2006 № 135-ФЗ</w:t>
      </w:r>
      <w:r w:rsidR="00E327DB" w:rsidRPr="001E411D" w:rsidDel="00BD00D0">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«О защите конкуренции» (далее – Закон о защите конкуренции), а также в иных случаях, когда допускается заключение договора аренды </w:t>
      </w:r>
      <w:r>
        <w:rPr>
          <w:rFonts w:ascii="Times New Roman" w:hAnsi="Times New Roman" w:cs="Times New Roman"/>
          <w:sz w:val="28"/>
          <w:szCs w:val="28"/>
        </w:rPr>
        <w:t>муниципального</w:t>
      </w:r>
      <w:r w:rsidR="00E327DB" w:rsidRPr="001E411D">
        <w:rPr>
          <w:rFonts w:ascii="Times New Roman" w:hAnsi="Times New Roman" w:cs="Times New Roman"/>
          <w:sz w:val="28"/>
          <w:szCs w:val="28"/>
        </w:rPr>
        <w:t xml:space="preserve"> имущества без проведения торгов в</w:t>
      </w:r>
      <w:proofErr w:type="gramEnd"/>
      <w:r w:rsidR="00E327DB" w:rsidRPr="001E411D">
        <w:rPr>
          <w:rFonts w:ascii="Times New Roman" w:hAnsi="Times New Roman" w:cs="Times New Roman"/>
          <w:sz w:val="28"/>
          <w:szCs w:val="28"/>
        </w:rPr>
        <w:t xml:space="preserve"> </w:t>
      </w:r>
      <w:proofErr w:type="gramStart"/>
      <w:r w:rsidR="00E327DB" w:rsidRPr="001E411D">
        <w:rPr>
          <w:rFonts w:ascii="Times New Roman" w:hAnsi="Times New Roman" w:cs="Times New Roman"/>
          <w:sz w:val="28"/>
          <w:szCs w:val="28"/>
        </w:rPr>
        <w:t>соответствии</w:t>
      </w:r>
      <w:proofErr w:type="gramEnd"/>
      <w:r w:rsidR="00E327DB" w:rsidRPr="001E411D">
        <w:rPr>
          <w:rFonts w:ascii="Times New Roman" w:hAnsi="Times New Roman" w:cs="Times New Roman"/>
          <w:sz w:val="28"/>
          <w:szCs w:val="28"/>
        </w:rPr>
        <w:t xml:space="preserve"> с частями 1 и 9 статьи 17.1 Закона о защите конкуренции, в том числе:</w:t>
      </w:r>
    </w:p>
    <w:p w:rsidR="00E327DB" w:rsidRPr="00C96778" w:rsidRDefault="001E411D" w:rsidP="00C96778">
      <w:pPr>
        <w:pStyle w:val="a8"/>
        <w:jc w:val="both"/>
        <w:rPr>
          <w:rFonts w:ascii="Times New Roman" w:eastAsia="Times New Roman" w:hAnsi="Times New Roman" w:cs="Times New Roman"/>
          <w:color w:val="34343C"/>
          <w:sz w:val="28"/>
          <w:szCs w:val="28"/>
        </w:rPr>
      </w:pPr>
      <w:r w:rsidRPr="00C96778">
        <w:rPr>
          <w:rFonts w:ascii="Times New Roman" w:hAnsi="Times New Roman" w:cs="Times New Roman"/>
          <w:sz w:val="28"/>
          <w:szCs w:val="28"/>
        </w:rPr>
        <w:t xml:space="preserve">       </w:t>
      </w:r>
      <w:r w:rsidR="00E327DB" w:rsidRPr="00C96778">
        <w:rPr>
          <w:rFonts w:ascii="Times New Roman" w:hAnsi="Times New Roman" w:cs="Times New Roman"/>
          <w:sz w:val="28"/>
          <w:szCs w:val="28"/>
        </w:rPr>
        <w:t xml:space="preserve">а) в порядке предоставления </w:t>
      </w:r>
      <w:r w:rsidRPr="00C96778">
        <w:rPr>
          <w:rFonts w:ascii="Times New Roman" w:hAnsi="Times New Roman" w:cs="Times New Roman"/>
          <w:sz w:val="28"/>
          <w:szCs w:val="28"/>
        </w:rPr>
        <w:t>муниципальной</w:t>
      </w:r>
      <w:r w:rsidR="00E327DB" w:rsidRPr="00C96778">
        <w:rPr>
          <w:rFonts w:ascii="Times New Roman" w:hAnsi="Times New Roman" w:cs="Times New Roman"/>
          <w:sz w:val="28"/>
          <w:szCs w:val="28"/>
        </w:rPr>
        <w:t xml:space="preserve"> преференции в соответствии с пунктом 4 части 3 статьи 19 Закона </w:t>
      </w:r>
      <w:r w:rsidRPr="00C96778">
        <w:rPr>
          <w:rFonts w:ascii="Times New Roman" w:hAnsi="Times New Roman" w:cs="Times New Roman"/>
          <w:sz w:val="28"/>
          <w:szCs w:val="28"/>
        </w:rPr>
        <w:t xml:space="preserve"> </w:t>
      </w:r>
      <w:r w:rsidR="00E327DB" w:rsidRPr="00C96778">
        <w:rPr>
          <w:rFonts w:ascii="Times New Roman" w:hAnsi="Times New Roman" w:cs="Times New Roman"/>
          <w:sz w:val="28"/>
          <w:szCs w:val="28"/>
        </w:rPr>
        <w:t>о защите конкуренции без предварительного согласия антимонопольного органа</w:t>
      </w:r>
      <w:r w:rsidR="006F61A6" w:rsidRPr="00C96778">
        <w:rPr>
          <w:rFonts w:ascii="Times New Roman" w:hAnsi="Times New Roman" w:cs="Times New Roman"/>
          <w:sz w:val="28"/>
          <w:szCs w:val="28"/>
        </w:rPr>
        <w:t>.</w:t>
      </w:r>
      <w:r w:rsidR="006F61A6" w:rsidRPr="00C96778">
        <w:rPr>
          <w:rFonts w:ascii="Times New Roman" w:eastAsia="Times New Roman" w:hAnsi="Times New Roman" w:cs="Times New Roman"/>
          <w:color w:val="34343C"/>
          <w:sz w:val="28"/>
          <w:szCs w:val="28"/>
        </w:rPr>
        <w:t xml:space="preserve"> </w:t>
      </w:r>
    </w:p>
    <w:p w:rsidR="00E327DB" w:rsidRPr="00C96778" w:rsidRDefault="001E411D" w:rsidP="00C96778">
      <w:pPr>
        <w:pStyle w:val="a8"/>
        <w:jc w:val="both"/>
        <w:rPr>
          <w:rFonts w:ascii="Times New Roman" w:hAnsi="Times New Roman" w:cs="Times New Roman"/>
          <w:i/>
          <w:sz w:val="28"/>
          <w:szCs w:val="28"/>
        </w:rPr>
      </w:pPr>
      <w:r w:rsidRPr="00C96778">
        <w:rPr>
          <w:rFonts w:ascii="Times New Roman" w:hAnsi="Times New Roman" w:cs="Times New Roman"/>
          <w:sz w:val="28"/>
          <w:szCs w:val="28"/>
        </w:rPr>
        <w:t xml:space="preserve">       </w:t>
      </w:r>
      <w:r w:rsidR="00E327DB" w:rsidRPr="00C96778">
        <w:rPr>
          <w:rFonts w:ascii="Times New Roman" w:hAnsi="Times New Roman" w:cs="Times New Roman"/>
          <w:sz w:val="28"/>
          <w:szCs w:val="28"/>
        </w:rPr>
        <w:t xml:space="preserve">б) в порядке предоставления </w:t>
      </w:r>
      <w:r w:rsidRPr="00C96778">
        <w:rPr>
          <w:rFonts w:ascii="Times New Roman" w:hAnsi="Times New Roman" w:cs="Times New Roman"/>
          <w:sz w:val="28"/>
          <w:szCs w:val="28"/>
        </w:rPr>
        <w:t>муниципальной</w:t>
      </w:r>
      <w:r w:rsidR="00E327DB" w:rsidRPr="00C96778">
        <w:rPr>
          <w:rFonts w:ascii="Times New Roman" w:hAnsi="Times New Roman" w:cs="Times New Roman"/>
          <w:sz w:val="28"/>
          <w:szCs w:val="28"/>
        </w:rPr>
        <w:t xml:space="preserve"> преференции в соответствии с пунктом 13 части 1 статьи 19 Закона </w:t>
      </w:r>
      <w:r w:rsidRPr="00C96778">
        <w:rPr>
          <w:rFonts w:ascii="Times New Roman" w:hAnsi="Times New Roman" w:cs="Times New Roman"/>
          <w:sz w:val="28"/>
          <w:szCs w:val="28"/>
        </w:rPr>
        <w:t xml:space="preserve"> </w:t>
      </w:r>
      <w:r w:rsidR="00E327DB" w:rsidRPr="00C96778">
        <w:rPr>
          <w:rFonts w:ascii="Times New Roman" w:hAnsi="Times New Roman" w:cs="Times New Roman"/>
          <w:sz w:val="28"/>
          <w:szCs w:val="28"/>
        </w:rPr>
        <w:t xml:space="preserve">о защите конкуренции с предварительного согласия антимонопольного органа. В этом случае уполномоченный орган готовит и направляет </w:t>
      </w:r>
      <w:r w:rsidRPr="00C96778">
        <w:rPr>
          <w:rFonts w:ascii="Times New Roman" w:hAnsi="Times New Roman" w:cs="Times New Roman"/>
          <w:sz w:val="28"/>
          <w:szCs w:val="28"/>
        </w:rPr>
        <w:t xml:space="preserve"> </w:t>
      </w:r>
      <w:proofErr w:type="gramStart"/>
      <w:r w:rsidR="00E327DB" w:rsidRPr="00C96778">
        <w:rPr>
          <w:rFonts w:ascii="Times New Roman" w:hAnsi="Times New Roman" w:cs="Times New Roman"/>
          <w:sz w:val="28"/>
          <w:szCs w:val="28"/>
        </w:rPr>
        <w:t>в соответствующий территориальный орган ФАС России заявление о даче согласия на предоставление такой преференции в соответствии со статьей</w:t>
      </w:r>
      <w:proofErr w:type="gramEnd"/>
      <w:r w:rsidR="00E327DB" w:rsidRPr="00C96778">
        <w:rPr>
          <w:rFonts w:ascii="Times New Roman" w:hAnsi="Times New Roman" w:cs="Times New Roman"/>
          <w:sz w:val="28"/>
          <w:szCs w:val="28"/>
        </w:rPr>
        <w:t xml:space="preserve"> 20 Закона о защите конкуренции.</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2.3. Уполномоченный орган, правообладатель или специализированная организация объявляет торги в срок не позднее </w:t>
      </w:r>
      <w:r w:rsidR="00E327DB" w:rsidRPr="001E411D">
        <w:rPr>
          <w:rFonts w:ascii="Times New Roman" w:hAnsi="Times New Roman" w:cs="Times New Roman"/>
          <w:sz w:val="28"/>
          <w:szCs w:val="28"/>
        </w:rPr>
        <w:br/>
      </w:r>
      <w:r w:rsidR="00E327DB" w:rsidRPr="001E411D">
        <w:rPr>
          <w:rFonts w:ascii="Times New Roman" w:hAnsi="Times New Roman" w:cs="Times New Roman"/>
          <w:sz w:val="28"/>
          <w:szCs w:val="28"/>
        </w:rPr>
        <w:lastRenderedPageBreak/>
        <w:t xml:space="preserve">6 месяцев </w:t>
      </w:r>
      <w:proofErr w:type="gramStart"/>
      <w:r w:rsidR="00E327DB" w:rsidRPr="001E411D">
        <w:rPr>
          <w:rFonts w:ascii="Times New Roman" w:hAnsi="Times New Roman" w:cs="Times New Roman"/>
          <w:sz w:val="28"/>
          <w:szCs w:val="28"/>
        </w:rPr>
        <w:t>с даты включения</w:t>
      </w:r>
      <w:proofErr w:type="gramEnd"/>
      <w:r w:rsidR="00E327DB" w:rsidRPr="001E411D">
        <w:rPr>
          <w:rFonts w:ascii="Times New Roman" w:hAnsi="Times New Roman" w:cs="Times New Roman"/>
          <w:sz w:val="28"/>
          <w:szCs w:val="28"/>
        </w:rPr>
        <w:t xml:space="preserve"> имущества в Перечень или не позднее </w:t>
      </w:r>
      <w:r w:rsidR="00E327DB" w:rsidRPr="001E411D">
        <w:rPr>
          <w:rFonts w:ascii="Times New Roman" w:hAnsi="Times New Roman" w:cs="Times New Roman"/>
          <w:sz w:val="28"/>
          <w:szCs w:val="28"/>
        </w:rPr>
        <w:br/>
        <w:t xml:space="preserve">3 месяцев со дня получения заявления, поданного в соответствии </w:t>
      </w:r>
      <w:r w:rsidR="00E327DB" w:rsidRPr="001E411D">
        <w:rPr>
          <w:rFonts w:ascii="Times New Roman" w:hAnsi="Times New Roman" w:cs="Times New Roman"/>
          <w:sz w:val="28"/>
          <w:szCs w:val="28"/>
        </w:rPr>
        <w:br/>
        <w:t>с подпунктом 2.2.1 настоящего положения.</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2.4. Основанием для заключения договора аренды имущества, включенного в Перечень, без проведения торгов является</w:t>
      </w:r>
      <w:r>
        <w:rPr>
          <w:rFonts w:ascii="Times New Roman" w:hAnsi="Times New Roman" w:cs="Times New Roman"/>
          <w:sz w:val="28"/>
          <w:szCs w:val="28"/>
        </w:rPr>
        <w:t xml:space="preserve"> постановление администрации Севского муниципального района</w:t>
      </w:r>
      <w:r w:rsidR="00E327DB" w:rsidRPr="001E411D">
        <w:rPr>
          <w:rFonts w:ascii="Times New Roman" w:hAnsi="Times New Roman" w:cs="Times New Roman"/>
          <w:sz w:val="28"/>
          <w:szCs w:val="28"/>
        </w:rPr>
        <w:t xml:space="preserve">, принятое по результатам рассмотрения заявления, поданного в соответствии с подпунктом 2.2.2 настоящего положения (за исключением случая, если договор заключается в порядке, предусмотренном частью 9 статьи 17.1 Закона о защите конкуренции). </w:t>
      </w:r>
    </w:p>
    <w:p w:rsidR="006F61A6" w:rsidRPr="006F61A6" w:rsidRDefault="001E411D" w:rsidP="00C96778">
      <w:pPr>
        <w:pStyle w:val="a8"/>
        <w:jc w:val="both"/>
        <w:rPr>
          <w:rFonts w:ascii="Times New Roman" w:eastAsia="Times New Roman" w:hAnsi="Times New Roman" w:cs="Times New Roman"/>
          <w:sz w:val="28"/>
          <w:szCs w:val="28"/>
        </w:rPr>
      </w:pPr>
      <w:r w:rsidRPr="006F61A6">
        <w:rPr>
          <w:rFonts w:ascii="Times New Roman" w:hAnsi="Times New Roman" w:cs="Times New Roman"/>
          <w:sz w:val="28"/>
          <w:szCs w:val="28"/>
        </w:rPr>
        <w:t xml:space="preserve">       </w:t>
      </w:r>
      <w:r w:rsidR="00E327DB" w:rsidRPr="006F61A6">
        <w:rPr>
          <w:rFonts w:ascii="Times New Roman" w:hAnsi="Times New Roman" w:cs="Times New Roman"/>
          <w:sz w:val="28"/>
          <w:szCs w:val="28"/>
        </w:rPr>
        <w:t xml:space="preserve">2.5. Для заключения договора аренды </w:t>
      </w:r>
      <w:r w:rsidRPr="006F61A6">
        <w:rPr>
          <w:rFonts w:ascii="Times New Roman" w:hAnsi="Times New Roman" w:cs="Times New Roman"/>
          <w:sz w:val="28"/>
          <w:szCs w:val="28"/>
        </w:rPr>
        <w:t>муниципального</w:t>
      </w:r>
      <w:r w:rsidR="00E327DB" w:rsidRPr="006F61A6">
        <w:rPr>
          <w:rFonts w:ascii="Times New Roman" w:hAnsi="Times New Roman" w:cs="Times New Roman"/>
          <w:sz w:val="28"/>
          <w:szCs w:val="28"/>
        </w:rPr>
        <w:t xml:space="preserve"> имущества без проведения торгов заявитель подает </w:t>
      </w:r>
      <w:r w:rsidRPr="006F61A6">
        <w:rPr>
          <w:rFonts w:ascii="Times New Roman" w:hAnsi="Times New Roman" w:cs="Times New Roman"/>
          <w:sz w:val="28"/>
          <w:szCs w:val="28"/>
        </w:rPr>
        <w:t xml:space="preserve"> </w:t>
      </w:r>
      <w:r w:rsidR="006F61A6" w:rsidRPr="006F61A6">
        <w:rPr>
          <w:rFonts w:ascii="Times New Roman" w:eastAsia="Times New Roman" w:hAnsi="Times New Roman" w:cs="Times New Roman"/>
          <w:sz w:val="28"/>
          <w:szCs w:val="28"/>
        </w:rPr>
        <w:t>в администрацию Севского муниципального района заявление с приложением следующих документов:</w:t>
      </w:r>
    </w:p>
    <w:p w:rsid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 xml:space="preserve">копии учредительных документов; </w:t>
      </w:r>
    </w:p>
    <w:p w:rsidR="006F61A6" w:rsidRP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копию</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 xml:space="preserve">свидетельства о постановке на учет в налоговом органе (ИНН); </w:t>
      </w:r>
    </w:p>
    <w:p w:rsidR="006F61A6" w:rsidRP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выписку из единого</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государственного реестра юридических лиц (ЕГРЮЛ), полученную не ранее чем за 30</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 xml:space="preserve">дней до подачи заявления; </w:t>
      </w:r>
    </w:p>
    <w:p w:rsidR="006F61A6" w:rsidRP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Pr="006F61A6">
        <w:rPr>
          <w:rFonts w:ascii="Times New Roman" w:eastAsia="Times New Roman" w:hAnsi="Times New Roman" w:cs="Times New Roman"/>
          <w:sz w:val="28"/>
          <w:szCs w:val="28"/>
        </w:rPr>
        <w:t>документ, подтверждающий полномочия лиц, подписавшего заявление, доверенность представителя (в случае представления документов доверенным</w:t>
      </w:r>
      <w:proofErr w:type="gramEnd"/>
    </w:p>
    <w:p w:rsidR="006F61A6" w:rsidRPr="006F61A6" w:rsidRDefault="006F61A6" w:rsidP="00C96778">
      <w:pPr>
        <w:pStyle w:val="a8"/>
        <w:jc w:val="both"/>
        <w:rPr>
          <w:rFonts w:ascii="Times New Roman" w:eastAsia="Times New Roman" w:hAnsi="Times New Roman" w:cs="Times New Roman"/>
          <w:sz w:val="28"/>
          <w:szCs w:val="28"/>
        </w:rPr>
      </w:pPr>
      <w:r w:rsidRPr="006F61A6">
        <w:rPr>
          <w:rFonts w:ascii="Times New Roman" w:eastAsia="Times New Roman" w:hAnsi="Times New Roman" w:cs="Times New Roman"/>
          <w:sz w:val="28"/>
          <w:szCs w:val="28"/>
        </w:rPr>
        <w:t>лицом).</w:t>
      </w:r>
    </w:p>
    <w:p w:rsidR="006F61A6" w:rsidRP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Если выписка из ЕГРЮЛ не предоставлена Субъектом, то она запрашивается</w:t>
      </w:r>
    </w:p>
    <w:p w:rsidR="006F61A6" w:rsidRPr="006F61A6" w:rsidRDefault="006F61A6" w:rsidP="00C96778">
      <w:pPr>
        <w:pStyle w:val="a8"/>
        <w:jc w:val="both"/>
        <w:rPr>
          <w:rFonts w:ascii="Times New Roman" w:eastAsia="Times New Roman" w:hAnsi="Times New Roman" w:cs="Times New Roman"/>
          <w:sz w:val="28"/>
          <w:szCs w:val="28"/>
        </w:rPr>
      </w:pPr>
      <w:r w:rsidRPr="006F61A6">
        <w:rPr>
          <w:rFonts w:ascii="Times New Roman" w:eastAsia="Times New Roman" w:hAnsi="Times New Roman" w:cs="Times New Roman"/>
          <w:sz w:val="28"/>
          <w:szCs w:val="28"/>
        </w:rPr>
        <w:t xml:space="preserve">администрацией </w:t>
      </w:r>
      <w:r w:rsidRPr="006F61A6">
        <w:rPr>
          <w:rFonts w:ascii="Times New Roman" w:eastAsia="Times New Roman" w:hAnsi="Times New Roman" w:cs="Times New Roman"/>
          <w:sz w:val="28"/>
          <w:szCs w:val="28"/>
        </w:rPr>
        <w:t xml:space="preserve">Севского муниципального района </w:t>
      </w:r>
      <w:r w:rsidRPr="006F61A6">
        <w:rPr>
          <w:rFonts w:ascii="Times New Roman" w:eastAsia="Times New Roman" w:hAnsi="Times New Roman" w:cs="Times New Roman"/>
          <w:sz w:val="28"/>
          <w:szCs w:val="28"/>
        </w:rPr>
        <w:t>самостоятельно.</w:t>
      </w:r>
    </w:p>
    <w:p w:rsidR="006F61A6" w:rsidRP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Индивидуальные предприниматели, являющие субъектами малого и среднего</w:t>
      </w:r>
    </w:p>
    <w:p w:rsidR="006F61A6" w:rsidRDefault="006F61A6" w:rsidP="00C96778">
      <w:pPr>
        <w:pStyle w:val="a8"/>
        <w:jc w:val="both"/>
        <w:rPr>
          <w:rFonts w:ascii="Times New Roman" w:eastAsia="Times New Roman" w:hAnsi="Times New Roman" w:cs="Times New Roman"/>
          <w:sz w:val="28"/>
          <w:szCs w:val="28"/>
        </w:rPr>
      </w:pPr>
      <w:r w:rsidRPr="006F61A6">
        <w:rPr>
          <w:rFonts w:ascii="Times New Roman" w:eastAsia="Times New Roman" w:hAnsi="Times New Roman" w:cs="Times New Roman"/>
          <w:sz w:val="28"/>
          <w:szCs w:val="28"/>
        </w:rPr>
        <w:t xml:space="preserve">предпринимательства, представляют в администрацию </w:t>
      </w:r>
      <w:r w:rsidRPr="006F61A6">
        <w:rPr>
          <w:rFonts w:ascii="Times New Roman" w:eastAsia="Times New Roman" w:hAnsi="Times New Roman" w:cs="Times New Roman"/>
          <w:sz w:val="28"/>
          <w:szCs w:val="28"/>
        </w:rPr>
        <w:t>Севского муниципального района</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 xml:space="preserve">заявление с приложением следующих документов: </w:t>
      </w:r>
    </w:p>
    <w:p w:rsid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копию свидетельства о</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 xml:space="preserve">государственной регистрации предпринимателя; </w:t>
      </w:r>
    </w:p>
    <w:p w:rsid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копию свидетельства о постановке на</w:t>
      </w:r>
      <w:r>
        <w:rPr>
          <w:rFonts w:ascii="Times New Roman" w:eastAsia="Times New Roman" w:hAnsi="Times New Roman" w:cs="Times New Roman"/>
          <w:sz w:val="28"/>
          <w:szCs w:val="28"/>
        </w:rPr>
        <w:t xml:space="preserve"> учет в налоговом органе (ИНН);</w:t>
      </w:r>
    </w:p>
    <w:p w:rsidR="006F61A6" w:rsidRPr="006F61A6" w:rsidRDefault="006F61A6"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выписку из единого государственного реестра</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индивидуальных предпринимателей (ЕГРИП), полученную не ранее чем за 30 дней до</w:t>
      </w:r>
      <w:r>
        <w:rPr>
          <w:rFonts w:ascii="Times New Roman" w:eastAsia="Times New Roman" w:hAnsi="Times New Roman" w:cs="Times New Roman"/>
          <w:sz w:val="28"/>
          <w:szCs w:val="28"/>
        </w:rPr>
        <w:t xml:space="preserve"> </w:t>
      </w:r>
      <w:r w:rsidRPr="006F61A6">
        <w:rPr>
          <w:rFonts w:ascii="Times New Roman" w:eastAsia="Times New Roman" w:hAnsi="Times New Roman" w:cs="Times New Roman"/>
          <w:sz w:val="28"/>
          <w:szCs w:val="28"/>
        </w:rPr>
        <w:t>подачи заявления.</w:t>
      </w:r>
    </w:p>
    <w:p w:rsidR="006F61A6" w:rsidRPr="006F61A6" w:rsidRDefault="001E411D" w:rsidP="00C96778">
      <w:pPr>
        <w:pStyle w:val="a8"/>
        <w:jc w:val="both"/>
        <w:rPr>
          <w:rFonts w:ascii="Times New Roman" w:hAnsi="Times New Roman" w:cs="Times New Roman"/>
          <w:sz w:val="28"/>
          <w:szCs w:val="28"/>
        </w:rPr>
      </w:pPr>
      <w:r w:rsidRPr="006F61A6">
        <w:rPr>
          <w:rFonts w:ascii="Times New Roman" w:hAnsi="Times New Roman" w:cs="Times New Roman"/>
          <w:sz w:val="28"/>
          <w:szCs w:val="28"/>
        </w:rPr>
        <w:t xml:space="preserve">      </w:t>
      </w:r>
      <w:r w:rsidR="00E327DB" w:rsidRPr="006F61A6">
        <w:rPr>
          <w:rFonts w:ascii="Times New Roman" w:hAnsi="Times New Roman" w:cs="Times New Roman"/>
          <w:sz w:val="28"/>
          <w:szCs w:val="28"/>
        </w:rPr>
        <w:t>2.6. </w:t>
      </w:r>
      <w:r w:rsidR="006F61A6" w:rsidRPr="006F61A6">
        <w:rPr>
          <w:rFonts w:ascii="Times New Roman" w:hAnsi="Times New Roman" w:cs="Times New Roman"/>
          <w:sz w:val="28"/>
          <w:szCs w:val="28"/>
        </w:rPr>
        <w:t>Поступившее заявление о предоставлении имущества без проведения торгов</w:t>
      </w:r>
      <w:r w:rsidR="006F61A6" w:rsidRPr="006F61A6">
        <w:rPr>
          <w:rFonts w:ascii="Times New Roman" w:hAnsi="Times New Roman" w:cs="Times New Roman"/>
          <w:sz w:val="28"/>
          <w:szCs w:val="28"/>
        </w:rPr>
        <w:t xml:space="preserve"> </w:t>
      </w:r>
      <w:r w:rsidR="006F61A6" w:rsidRPr="006F61A6">
        <w:rPr>
          <w:rFonts w:ascii="Times New Roman" w:hAnsi="Times New Roman" w:cs="Times New Roman"/>
          <w:sz w:val="28"/>
          <w:szCs w:val="28"/>
        </w:rPr>
        <w:t>регистрируется в журнале входящей корреспонденции администрации Севского муниципального района.</w:t>
      </w:r>
      <w:r w:rsidR="006F61A6" w:rsidRPr="006F61A6">
        <w:rPr>
          <w:rFonts w:ascii="Times New Roman" w:hAnsi="Times New Roman" w:cs="Times New Roman"/>
          <w:sz w:val="28"/>
          <w:szCs w:val="28"/>
        </w:rPr>
        <w:t xml:space="preserve"> </w:t>
      </w:r>
      <w:r w:rsidR="006F61A6" w:rsidRPr="006F61A6">
        <w:rPr>
          <w:rFonts w:ascii="Times New Roman" w:hAnsi="Times New Roman" w:cs="Times New Roman"/>
          <w:sz w:val="28"/>
          <w:szCs w:val="28"/>
        </w:rPr>
        <w:t xml:space="preserve">Заявление с прилагаемыми документами рассматривается в течение </w:t>
      </w:r>
      <w:r w:rsidR="006F61A6">
        <w:rPr>
          <w:rFonts w:ascii="Times New Roman" w:hAnsi="Times New Roman" w:cs="Times New Roman"/>
          <w:sz w:val="28"/>
          <w:szCs w:val="28"/>
        </w:rPr>
        <w:t>5</w:t>
      </w:r>
      <w:r w:rsidR="006F61A6" w:rsidRPr="006F61A6">
        <w:rPr>
          <w:rFonts w:ascii="Times New Roman" w:hAnsi="Times New Roman" w:cs="Times New Roman"/>
          <w:sz w:val="28"/>
          <w:szCs w:val="28"/>
        </w:rPr>
        <w:t xml:space="preserve"> рабочих</w:t>
      </w:r>
      <w:r w:rsidR="006F61A6" w:rsidRPr="006F61A6">
        <w:rPr>
          <w:rFonts w:ascii="Times New Roman" w:hAnsi="Times New Roman" w:cs="Times New Roman"/>
          <w:sz w:val="28"/>
          <w:szCs w:val="28"/>
        </w:rPr>
        <w:t xml:space="preserve"> </w:t>
      </w:r>
      <w:r w:rsidR="006F61A6" w:rsidRPr="006F61A6">
        <w:rPr>
          <w:rFonts w:ascii="Times New Roman" w:hAnsi="Times New Roman" w:cs="Times New Roman"/>
          <w:sz w:val="28"/>
          <w:szCs w:val="28"/>
        </w:rPr>
        <w:t>дней на соответствие требованиям к его оформлению.</w:t>
      </w:r>
    </w:p>
    <w:p w:rsidR="00E327DB" w:rsidRPr="001E411D" w:rsidRDefault="006F61A6"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Pr="001E411D">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При наличии нарушений указанных требований заявителю в письменной форме направляются замечания с предложением устранить их в десятидневный срок. В случае устранения заявителем замечаний в установленный срок заявление подлежит рассмотрению по существу, в ином случае оно возвращается заявителю с обоснованием замечаний к его оформлению и указанием права заявителя на повторное обращение после их устранения. </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2.7. Поданное субъектом МСП, организацией инфраструктуры поддержки, физическим лицом, применяющим специальный налоговый режим,</w:t>
      </w:r>
      <w:r w:rsidR="00E327DB" w:rsidRPr="001E411D" w:rsidDel="0037539C">
        <w:rPr>
          <w:rFonts w:ascii="Times New Roman" w:hAnsi="Times New Roman" w:cs="Times New Roman"/>
          <w:sz w:val="28"/>
          <w:szCs w:val="28"/>
        </w:rPr>
        <w:t xml:space="preserve"> </w:t>
      </w:r>
      <w:r w:rsidR="00E327DB" w:rsidRPr="001E411D">
        <w:rPr>
          <w:rFonts w:ascii="Times New Roman" w:hAnsi="Times New Roman" w:cs="Times New Roman"/>
          <w:sz w:val="28"/>
          <w:szCs w:val="28"/>
        </w:rPr>
        <w:t>заявление подлежит рассмотрению в течение 60 календарных дней со дня его поступления, а при наличии отчета об оценке имущества, актуального в течение 1 месяца, следующего за днем подачи заявления, данный срок сокращается до 30 календарных дней. Если заявление было возвращено заявителю с замечаниями, которые были устранены им в срок, указанный в пункте 2.6, указанные в настоящем пункте сроки увеличиваются на 10 дней.</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2.8. Основаниями для отказа в предоставлении </w:t>
      </w:r>
      <w:r>
        <w:rPr>
          <w:rFonts w:ascii="Times New Roman" w:hAnsi="Times New Roman" w:cs="Times New Roman"/>
          <w:sz w:val="28"/>
          <w:szCs w:val="28"/>
        </w:rPr>
        <w:t xml:space="preserve">муниципального </w:t>
      </w:r>
      <w:r w:rsidR="00E327DB" w:rsidRPr="001E411D">
        <w:rPr>
          <w:rFonts w:ascii="Times New Roman" w:hAnsi="Times New Roman" w:cs="Times New Roman"/>
          <w:sz w:val="28"/>
          <w:szCs w:val="28"/>
        </w:rPr>
        <w:t>имущества в аренду без проведения торгов являются:</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327DB" w:rsidRPr="001E411D">
        <w:rPr>
          <w:rFonts w:ascii="Times New Roman" w:hAnsi="Times New Roman" w:cs="Times New Roman"/>
          <w:sz w:val="28"/>
          <w:szCs w:val="28"/>
        </w:rPr>
        <w:t>а) заявитель не является субъектом МСП, организацией инфраструктуры поддержки, физическим лицом, применяющим специальный налоговый режим;</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б) заявителю не может быть предоставлена поддержка </w:t>
      </w:r>
      <w:r w:rsidR="00E327DB" w:rsidRPr="001E411D">
        <w:rPr>
          <w:rFonts w:ascii="Times New Roman" w:hAnsi="Times New Roman" w:cs="Times New Roman"/>
          <w:sz w:val="28"/>
          <w:szCs w:val="28"/>
        </w:rPr>
        <w:br/>
        <w:t>в соответствии с частью 3 статьи 14 Закона № 209-ФЗ;</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в) заявителю должно быть отказано в получении поддержки </w:t>
      </w:r>
      <w:r w:rsidR="00E327DB" w:rsidRPr="001E411D">
        <w:rPr>
          <w:rFonts w:ascii="Times New Roman" w:hAnsi="Times New Roman" w:cs="Times New Roman"/>
          <w:sz w:val="28"/>
          <w:szCs w:val="28"/>
        </w:rPr>
        <w:br/>
        <w:t>в соответствии с частью 5 статьи 14 Закона № 209-ФЗ.</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Информация об отказе с указанием причин направляется заявителю в течение срока, указанного в пункте 2.7 настоящего положения.</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2.9. В проект договора аренды недвижимого </w:t>
      </w:r>
      <w:proofErr w:type="gramStart"/>
      <w:r w:rsidR="00E327DB" w:rsidRPr="001E411D">
        <w:rPr>
          <w:rFonts w:ascii="Times New Roman" w:hAnsi="Times New Roman" w:cs="Times New Roman"/>
          <w:sz w:val="28"/>
          <w:szCs w:val="28"/>
        </w:rPr>
        <w:t>имущества</w:t>
      </w:r>
      <w:proofErr w:type="gramEnd"/>
      <w:r w:rsidR="00E327DB" w:rsidRPr="001E411D">
        <w:rPr>
          <w:rFonts w:ascii="Times New Roman" w:hAnsi="Times New Roman" w:cs="Times New Roman"/>
          <w:sz w:val="28"/>
          <w:szCs w:val="28"/>
        </w:rPr>
        <w:t xml:space="preserve"> </w:t>
      </w:r>
      <w:r w:rsidR="00E327DB" w:rsidRPr="001E411D">
        <w:rPr>
          <w:rFonts w:ascii="Times New Roman" w:hAnsi="Times New Roman" w:cs="Times New Roman"/>
          <w:sz w:val="28"/>
          <w:szCs w:val="28"/>
        </w:rPr>
        <w:br/>
        <w:t>в том числе включаются следующие условия с указанием на то, что они признаются сторонами существенными условиями договора:</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2.9.1. Об обязанности арендатора по использованию объекта недвижимости в соответствии с целевым назначением, предусмотренным договором аренды.</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2.9.2. Об обязанности арендатора по проведению за свой счет текущего ремонта арендуемого объекта недвижимости.</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2.9.3. Об обязанности арендатора по содержанию объекта недвижимости в надлежащем состоянии (техническом, санитарном, противопожарном).</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2.9.4. О сроке договора аренды, который должен составлять </w:t>
      </w:r>
      <w:r w:rsidR="00E327DB" w:rsidRPr="001E411D">
        <w:rPr>
          <w:rFonts w:ascii="Times New Roman" w:hAnsi="Times New Roman" w:cs="Times New Roman"/>
          <w:sz w:val="28"/>
          <w:szCs w:val="28"/>
        </w:rPr>
        <w:br/>
        <w:t xml:space="preserve">не менее 5 лет. Более короткий срок договора может быть установлен </w:t>
      </w:r>
      <w:r w:rsidR="00E327DB" w:rsidRPr="001E411D">
        <w:rPr>
          <w:rFonts w:ascii="Times New Roman" w:hAnsi="Times New Roman" w:cs="Times New Roman"/>
          <w:sz w:val="28"/>
          <w:szCs w:val="28"/>
        </w:rPr>
        <w:br/>
        <w:t>по письменному заявлению субъекта МСП, организации инфраструктуры поддержки, физического лица, применяющего специальный налоговый режим, поступившему до заключения договора аренды. В случае</w:t>
      </w:r>
      <w:proofErr w:type="gramStart"/>
      <w:r w:rsidR="00E327DB" w:rsidRPr="001E411D">
        <w:rPr>
          <w:rFonts w:ascii="Times New Roman" w:hAnsi="Times New Roman" w:cs="Times New Roman"/>
          <w:sz w:val="28"/>
          <w:szCs w:val="28"/>
        </w:rPr>
        <w:t>,</w:t>
      </w:r>
      <w:proofErr w:type="gramEnd"/>
      <w:r w:rsidR="00E327DB" w:rsidRPr="001E411D">
        <w:rPr>
          <w:rFonts w:ascii="Times New Roman" w:hAnsi="Times New Roman" w:cs="Times New Roman"/>
          <w:sz w:val="28"/>
          <w:szCs w:val="28"/>
        </w:rPr>
        <w:t xml:space="preserve"> если правообладателем является бизнес-инкубатор, срок договора аренды </w:t>
      </w:r>
      <w:r w:rsidR="00E327DB" w:rsidRPr="001E411D">
        <w:rPr>
          <w:rFonts w:ascii="Times New Roman" w:hAnsi="Times New Roman" w:cs="Times New Roman"/>
          <w:sz w:val="28"/>
          <w:szCs w:val="28"/>
        </w:rPr>
        <w:br/>
        <w:t>не может превышать 3 лет.</w:t>
      </w:r>
    </w:p>
    <w:p w:rsidR="00E327DB" w:rsidRPr="006F61A6"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2.9.5. О льготах по арендной плате за имущество, условиях, </w:t>
      </w:r>
      <w:r w:rsidR="00E327DB" w:rsidRPr="001E411D">
        <w:rPr>
          <w:rFonts w:ascii="Times New Roman" w:hAnsi="Times New Roman" w:cs="Times New Roman"/>
          <w:sz w:val="28"/>
          <w:szCs w:val="28"/>
        </w:rPr>
        <w:br/>
        <w:t>при соблюдении которых они применяются</w:t>
      </w:r>
      <w:r w:rsidR="00E327DB" w:rsidRPr="006F61A6">
        <w:rPr>
          <w:rFonts w:ascii="Times New Roman" w:hAnsi="Times New Roman" w:cs="Times New Roman"/>
          <w:sz w:val="28"/>
          <w:szCs w:val="28"/>
        </w:rPr>
        <w:t>, а также случаи нарушения указанных условий, влекущие прекращение действия льгот по арендной плате за имущество.</w:t>
      </w:r>
    </w:p>
    <w:p w:rsidR="00E327DB" w:rsidRPr="001E411D" w:rsidRDefault="001E411D" w:rsidP="00C96778">
      <w:pPr>
        <w:pStyle w:val="a8"/>
        <w:jc w:val="both"/>
        <w:rPr>
          <w:rFonts w:ascii="Times New Roman" w:hAnsi="Times New Roman" w:cs="Times New Roman"/>
          <w:sz w:val="28"/>
          <w:szCs w:val="28"/>
        </w:rPr>
      </w:pPr>
      <w:r w:rsidRPr="006F61A6">
        <w:rPr>
          <w:rFonts w:ascii="Times New Roman" w:hAnsi="Times New Roman" w:cs="Times New Roman"/>
          <w:sz w:val="28"/>
          <w:szCs w:val="28"/>
        </w:rPr>
        <w:t xml:space="preserve">     </w:t>
      </w:r>
      <w:r w:rsidR="00E327DB" w:rsidRPr="006F61A6">
        <w:rPr>
          <w:rFonts w:ascii="Times New Roman" w:hAnsi="Times New Roman" w:cs="Times New Roman"/>
          <w:sz w:val="28"/>
          <w:szCs w:val="28"/>
        </w:rPr>
        <w:t>2.9.6. О праве уполномоченного органа,</w:t>
      </w:r>
      <w:r w:rsidR="00E327DB" w:rsidRPr="001E411D">
        <w:rPr>
          <w:rFonts w:ascii="Times New Roman" w:hAnsi="Times New Roman" w:cs="Times New Roman"/>
          <w:sz w:val="28"/>
          <w:szCs w:val="28"/>
        </w:rPr>
        <w:t xml:space="preserve"> правообладателя истребовать у арендатора предусмотренные договором документы, подтверждающие соблюдение им условий предоставления льгот по арендной плате за имущество, и о порядке доступа для осмотра арендуемого имущества.</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2.9.7. </w:t>
      </w:r>
      <w:proofErr w:type="gramStart"/>
      <w:r w:rsidR="00E327DB" w:rsidRPr="001E411D">
        <w:rPr>
          <w:rFonts w:ascii="Times New Roman" w:hAnsi="Times New Roman" w:cs="Times New Roman"/>
          <w:sz w:val="28"/>
          <w:szCs w:val="28"/>
        </w:rPr>
        <w:t xml:space="preserve">О запрете осуществлять действия, влекущие переход прав </w:t>
      </w:r>
      <w:r w:rsidR="00E327DB" w:rsidRPr="001E411D">
        <w:rPr>
          <w:rFonts w:ascii="Times New Roman" w:hAnsi="Times New Roman" w:cs="Times New Roman"/>
          <w:sz w:val="28"/>
          <w:szCs w:val="28"/>
        </w:rPr>
        <w:br/>
        <w:t xml:space="preserve">и обязанностей по договору аренды к другому лицу (перенаем), а также ограничение (обременение) предоставленных арендатору имущественных прав, в том числе залог арендных прав и внесение их в качестве вклада в уставный капитал других субъектов хозяйственной деятельности, передачу в субаренду, за исключением предоставления такого имущества в субаренду субъектам МСП, физическим лицам, </w:t>
      </w:r>
      <w:proofErr w:type="spellStart"/>
      <w:r w:rsidR="00E327DB" w:rsidRPr="001E411D">
        <w:rPr>
          <w:rFonts w:ascii="Times New Roman" w:hAnsi="Times New Roman" w:cs="Times New Roman"/>
          <w:sz w:val="28"/>
          <w:szCs w:val="28"/>
        </w:rPr>
        <w:t>применяющиим</w:t>
      </w:r>
      <w:proofErr w:type="spellEnd"/>
      <w:r w:rsidR="00E327DB" w:rsidRPr="001E411D">
        <w:rPr>
          <w:rFonts w:ascii="Times New Roman" w:hAnsi="Times New Roman" w:cs="Times New Roman"/>
          <w:sz w:val="28"/>
          <w:szCs w:val="28"/>
        </w:rPr>
        <w:t xml:space="preserve"> специальный налоговый</w:t>
      </w:r>
      <w:proofErr w:type="gramEnd"/>
      <w:r w:rsidR="00E327DB" w:rsidRPr="001E411D">
        <w:rPr>
          <w:rFonts w:ascii="Times New Roman" w:hAnsi="Times New Roman" w:cs="Times New Roman"/>
          <w:sz w:val="28"/>
          <w:szCs w:val="28"/>
        </w:rPr>
        <w:t xml:space="preserve"> режим, организациями инфраструктуры поддержки и в случае, если в субаренду предоставляется имущество, предусмотренное пунктом 14 части 1 статьи 17.1 Закона о защите конкуренции.</w:t>
      </w:r>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2.9.8. </w:t>
      </w:r>
      <w:proofErr w:type="gramStart"/>
      <w:r w:rsidR="00E327DB" w:rsidRPr="001E411D">
        <w:rPr>
          <w:rFonts w:ascii="Times New Roman" w:hAnsi="Times New Roman" w:cs="Times New Roman"/>
          <w:sz w:val="28"/>
          <w:szCs w:val="28"/>
        </w:rPr>
        <w:t>О праве арендатора предоставлять в субаренду часть или части помещения, здания, строения или сооружения, являющегося предметом договора аренды</w:t>
      </w:r>
      <w:r>
        <w:rPr>
          <w:rFonts w:ascii="Times New Roman" w:hAnsi="Times New Roman" w:cs="Times New Roman"/>
          <w:sz w:val="28"/>
          <w:szCs w:val="28"/>
        </w:rPr>
        <w:t xml:space="preserve"> в </w:t>
      </w:r>
      <w:r w:rsidR="00E327DB" w:rsidRPr="001E411D">
        <w:rPr>
          <w:rFonts w:ascii="Times New Roman" w:hAnsi="Times New Roman" w:cs="Times New Roman"/>
          <w:sz w:val="28"/>
          <w:szCs w:val="28"/>
        </w:rPr>
        <w:t xml:space="preserve">случае, если общая предоставляемая </w:t>
      </w: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в субаренду площадь составляет не более чем 20 квадратных метров </w:t>
      </w: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и не превышает 10 процентов площади соответствующего помещения, здания, строения или сооружения, и о порядке согласования </w:t>
      </w:r>
      <w:r w:rsidR="00E327DB" w:rsidRPr="001E411D">
        <w:rPr>
          <w:rFonts w:ascii="Times New Roman" w:hAnsi="Times New Roman" w:cs="Times New Roman"/>
          <w:sz w:val="28"/>
          <w:szCs w:val="28"/>
        </w:rPr>
        <w:br/>
        <w:t>с арендодателем заключения договора субаренды.</w:t>
      </w:r>
      <w:proofErr w:type="gramEnd"/>
    </w:p>
    <w:p w:rsidR="00E327DB" w:rsidRPr="001E411D" w:rsidRDefault="001E411D"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2.10. Условия о допуске к участию в торгах дополнительно </w:t>
      </w:r>
      <w:r w:rsidR="00E327DB" w:rsidRPr="001E411D">
        <w:rPr>
          <w:rFonts w:ascii="Times New Roman" w:hAnsi="Times New Roman" w:cs="Times New Roman"/>
          <w:sz w:val="28"/>
          <w:szCs w:val="28"/>
        </w:rPr>
        <w:br/>
        <w:t xml:space="preserve">к основаниям, предусмотренным антимонопольным законодательством Российской </w:t>
      </w:r>
      <w:r w:rsidR="00E327DB" w:rsidRPr="001E411D">
        <w:rPr>
          <w:rFonts w:ascii="Times New Roman" w:hAnsi="Times New Roman" w:cs="Times New Roman"/>
          <w:sz w:val="28"/>
          <w:szCs w:val="28"/>
        </w:rPr>
        <w:lastRenderedPageBreak/>
        <w:t>Федерации, должны предусматривать следующие основания для отказа в допуске заявителя к участию в торгах:</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а) заявитель не является субъектом МСП, физическим лицом, применяющим специальный налоговый режим,</w:t>
      </w:r>
      <w:r w:rsidR="00E327DB" w:rsidRPr="001E411D" w:rsidDel="00FF0591">
        <w:rPr>
          <w:rFonts w:ascii="Times New Roman" w:hAnsi="Times New Roman" w:cs="Times New Roman"/>
          <w:sz w:val="28"/>
          <w:szCs w:val="28"/>
        </w:rPr>
        <w:t xml:space="preserve"> </w:t>
      </w:r>
      <w:r w:rsidR="00E327DB" w:rsidRPr="001E411D">
        <w:rPr>
          <w:rFonts w:ascii="Times New Roman" w:hAnsi="Times New Roman" w:cs="Times New Roman"/>
          <w:sz w:val="28"/>
          <w:szCs w:val="28"/>
        </w:rPr>
        <w:t>или организацией инфраструктуры поддержки;</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б) заявитель является субъектом МСП, физическим лицом, применяющим специальный налоговый режим, в отношении </w:t>
      </w:r>
      <w:proofErr w:type="gramStart"/>
      <w:r w:rsidR="00E327DB" w:rsidRPr="001E411D">
        <w:rPr>
          <w:rFonts w:ascii="Times New Roman" w:hAnsi="Times New Roman" w:cs="Times New Roman"/>
          <w:sz w:val="28"/>
          <w:szCs w:val="28"/>
        </w:rPr>
        <w:t>которых</w:t>
      </w:r>
      <w:proofErr w:type="gramEnd"/>
      <w:r w:rsidR="00E327DB" w:rsidRPr="001E411D">
        <w:rPr>
          <w:rFonts w:ascii="Times New Roman" w:hAnsi="Times New Roman" w:cs="Times New Roman"/>
          <w:sz w:val="28"/>
          <w:szCs w:val="28"/>
        </w:rPr>
        <w:t xml:space="preserve"> </w:t>
      </w:r>
      <w:r w:rsidR="00E327DB" w:rsidRPr="001E411D">
        <w:rPr>
          <w:rFonts w:ascii="Times New Roman" w:hAnsi="Times New Roman" w:cs="Times New Roman"/>
          <w:sz w:val="28"/>
          <w:szCs w:val="28"/>
        </w:rPr>
        <w:br/>
        <w:t>не может оказываться поддержка в соответствии с частью 3 статьи 14 Закона № 209-ФЗ;</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в) заявитель является лицом, которому должно быть отказано </w:t>
      </w:r>
      <w:r w:rsidR="00E327DB" w:rsidRPr="001E411D">
        <w:rPr>
          <w:rFonts w:ascii="Times New Roman" w:hAnsi="Times New Roman" w:cs="Times New Roman"/>
          <w:sz w:val="28"/>
          <w:szCs w:val="28"/>
        </w:rPr>
        <w:br/>
        <w:t xml:space="preserve">в получении поддержки в соответствии с частью 5 статьи 14 Закона </w:t>
      </w:r>
      <w:r w:rsidR="00E327DB" w:rsidRPr="001E411D">
        <w:rPr>
          <w:rFonts w:ascii="Times New Roman" w:hAnsi="Times New Roman" w:cs="Times New Roman"/>
          <w:sz w:val="28"/>
          <w:szCs w:val="28"/>
        </w:rPr>
        <w:br/>
        <w:t>№ 209-ФЗ.</w:t>
      </w:r>
    </w:p>
    <w:p w:rsidR="00E327DB" w:rsidRPr="006F61A6" w:rsidRDefault="00B37808" w:rsidP="00C96778">
      <w:pPr>
        <w:pStyle w:val="a8"/>
        <w:jc w:val="both"/>
        <w:rPr>
          <w:rFonts w:ascii="Times New Roman" w:eastAsia="Times New Roman" w:hAnsi="Times New Roman" w:cs="Times New Roman"/>
          <w:color w:val="34343C"/>
          <w:sz w:val="28"/>
          <w:szCs w:val="28"/>
        </w:rPr>
      </w:pPr>
      <w:r w:rsidRPr="006F61A6">
        <w:rPr>
          <w:rFonts w:ascii="Times New Roman" w:hAnsi="Times New Roman" w:cs="Times New Roman"/>
          <w:sz w:val="28"/>
          <w:szCs w:val="28"/>
        </w:rPr>
        <w:t xml:space="preserve">     </w:t>
      </w:r>
      <w:r w:rsidR="00E327DB" w:rsidRPr="006F61A6">
        <w:rPr>
          <w:rFonts w:ascii="Times New Roman" w:hAnsi="Times New Roman" w:cs="Times New Roman"/>
          <w:sz w:val="28"/>
          <w:szCs w:val="28"/>
        </w:rPr>
        <w:t>2.11. Извещение о проведен</w:t>
      </w:r>
      <w:proofErr w:type="gramStart"/>
      <w:r w:rsidR="00E327DB" w:rsidRPr="006F61A6">
        <w:rPr>
          <w:rFonts w:ascii="Times New Roman" w:hAnsi="Times New Roman" w:cs="Times New Roman"/>
          <w:sz w:val="28"/>
          <w:szCs w:val="28"/>
        </w:rPr>
        <w:t>ии ау</w:t>
      </w:r>
      <w:proofErr w:type="gramEnd"/>
      <w:r w:rsidR="00E327DB" w:rsidRPr="006F61A6">
        <w:rPr>
          <w:rFonts w:ascii="Times New Roman" w:hAnsi="Times New Roman" w:cs="Times New Roman"/>
          <w:sz w:val="28"/>
          <w:szCs w:val="28"/>
        </w:rPr>
        <w:t>кциона должно содержать сведения о льготах по арендной плате в отношении имущества</w:t>
      </w:r>
      <w:r w:rsidR="006F61A6" w:rsidRPr="006F61A6">
        <w:rPr>
          <w:rFonts w:ascii="Times New Roman" w:hAnsi="Times New Roman" w:cs="Times New Roman"/>
          <w:sz w:val="28"/>
          <w:szCs w:val="28"/>
        </w:rPr>
        <w:t xml:space="preserve"> </w:t>
      </w:r>
      <w:r w:rsidR="00E327DB" w:rsidRPr="006F61A6">
        <w:rPr>
          <w:rFonts w:ascii="Times New Roman" w:hAnsi="Times New Roman" w:cs="Times New Roman"/>
          <w:sz w:val="28"/>
          <w:szCs w:val="28"/>
        </w:rPr>
        <w:t>и условиях их предоставления.</w:t>
      </w:r>
      <w:r w:rsidR="006F61A6" w:rsidRPr="006F61A6">
        <w:rPr>
          <w:rFonts w:ascii="Times New Roman" w:eastAsia="Times New Roman" w:hAnsi="Times New Roman" w:cs="Times New Roman"/>
          <w:color w:val="34343C"/>
          <w:sz w:val="28"/>
          <w:szCs w:val="28"/>
        </w:rPr>
        <w:t xml:space="preserve"> </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2.12. Аукционная (конкурсная) документация должна содержать требования к содержанию, форме и составу заявки на участие в аукционе (конкурсе) и прилагаемым к ней документам, позволяющие определить соответствие заявителя всем требованиям к участникам торгов (отсутствие оснований для отказа в допуске к участию в торгах).</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327DB" w:rsidRPr="001E411D">
        <w:rPr>
          <w:rFonts w:ascii="Times New Roman" w:hAnsi="Times New Roman" w:cs="Times New Roman"/>
          <w:sz w:val="28"/>
          <w:szCs w:val="28"/>
        </w:rPr>
        <w:t>В аукционную документацию дополнительно включаются требования к документам, добровольно предоставляемым заявителем, желающим получить льготы по арендной плате за имущество, подтверждающим наличие у заявителя права на получение указанных льгот, отвечающему требованиям пункта 1.3 настоящего положения, в признании участником торгов, но препятствует включению в договор условий о льготах по арендной плате за имущество.</w:t>
      </w:r>
      <w:proofErr w:type="gramEnd"/>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2.13. </w:t>
      </w:r>
      <w:proofErr w:type="gramStart"/>
      <w:r w:rsidR="00E327DB" w:rsidRPr="001E411D">
        <w:rPr>
          <w:rFonts w:ascii="Times New Roman" w:hAnsi="Times New Roman" w:cs="Times New Roman"/>
          <w:sz w:val="28"/>
          <w:szCs w:val="28"/>
        </w:rPr>
        <w:t xml:space="preserve">В случае выявления факта использования имущества </w:t>
      </w:r>
      <w:r w:rsidR="00E327DB" w:rsidRPr="001E411D">
        <w:rPr>
          <w:rFonts w:ascii="Times New Roman" w:hAnsi="Times New Roman" w:cs="Times New Roman"/>
          <w:sz w:val="28"/>
          <w:szCs w:val="28"/>
        </w:rPr>
        <w:br/>
        <w:t xml:space="preserve">не по целевому назначению и (или) с нарушением запретов, установленных </w:t>
      </w:r>
      <w:hyperlink r:id="rId9" w:history="1">
        <w:r w:rsidR="00E327DB" w:rsidRPr="001E411D">
          <w:rPr>
            <w:rFonts w:ascii="Times New Roman" w:hAnsi="Times New Roman" w:cs="Times New Roman"/>
            <w:sz w:val="28"/>
            <w:szCs w:val="28"/>
          </w:rPr>
          <w:t>частью 4.2 статьи 18</w:t>
        </w:r>
      </w:hyperlink>
      <w:r w:rsidR="00E327DB" w:rsidRPr="001E411D">
        <w:rPr>
          <w:rFonts w:ascii="Times New Roman" w:hAnsi="Times New Roman" w:cs="Times New Roman"/>
          <w:sz w:val="28"/>
          <w:szCs w:val="28"/>
        </w:rPr>
        <w:t xml:space="preserve"> Закона № 209-ФЗ, а также в случаях, предусмотренных статьей 619 Гражданского кодекса Российской Федерации, уполномоченный орган, правообладатель в течение 7 рабочих дней со дня выявления указанного факта составляет акт с описанием указанных нарушений и направляет арендатору письменное предупреждение об устранении выявленных</w:t>
      </w:r>
      <w:proofErr w:type="gramEnd"/>
      <w:r w:rsidR="00E327DB" w:rsidRPr="001E411D">
        <w:rPr>
          <w:rFonts w:ascii="Times New Roman" w:hAnsi="Times New Roman" w:cs="Times New Roman"/>
          <w:sz w:val="28"/>
          <w:szCs w:val="28"/>
        </w:rPr>
        <w:t xml:space="preserve"> нарушений в срок, который должен быть указан в этом предупреждении, но не может составлять менее 10 календарных дней </w:t>
      </w:r>
      <w:proofErr w:type="gramStart"/>
      <w:r w:rsidR="00E327DB" w:rsidRPr="001E411D">
        <w:rPr>
          <w:rFonts w:ascii="Times New Roman" w:hAnsi="Times New Roman" w:cs="Times New Roman"/>
          <w:sz w:val="28"/>
          <w:szCs w:val="28"/>
        </w:rPr>
        <w:t>с даты получения</w:t>
      </w:r>
      <w:proofErr w:type="gramEnd"/>
      <w:r w:rsidR="00E327DB" w:rsidRPr="001E411D">
        <w:rPr>
          <w:rFonts w:ascii="Times New Roman" w:hAnsi="Times New Roman" w:cs="Times New Roman"/>
          <w:sz w:val="28"/>
          <w:szCs w:val="28"/>
        </w:rPr>
        <w:t xml:space="preserve"> такого предупреждения арендатором.</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2.14. Для заключения договора аренды в отношении </w:t>
      </w:r>
      <w:r>
        <w:rPr>
          <w:rFonts w:ascii="Times New Roman" w:hAnsi="Times New Roman" w:cs="Times New Roman"/>
          <w:sz w:val="28"/>
          <w:szCs w:val="28"/>
        </w:rPr>
        <w:t xml:space="preserve">муниципального </w:t>
      </w:r>
      <w:r w:rsidR="00E327DB" w:rsidRPr="001E411D">
        <w:rPr>
          <w:rFonts w:ascii="Times New Roman" w:hAnsi="Times New Roman" w:cs="Times New Roman"/>
          <w:sz w:val="28"/>
          <w:szCs w:val="28"/>
        </w:rPr>
        <w:t xml:space="preserve">имущества, закрепленного на праве хозяйственного ведения или оперативного управления, правообладатель получает согласие органа </w:t>
      </w:r>
      <w:r>
        <w:rPr>
          <w:rFonts w:ascii="Times New Roman" w:hAnsi="Times New Roman" w:cs="Times New Roman"/>
          <w:sz w:val="28"/>
          <w:szCs w:val="28"/>
        </w:rPr>
        <w:t>местного самоуправления</w:t>
      </w:r>
      <w:r w:rsidR="00E327DB" w:rsidRPr="001E411D">
        <w:rPr>
          <w:rFonts w:ascii="Times New Roman" w:hAnsi="Times New Roman" w:cs="Times New Roman"/>
          <w:sz w:val="28"/>
          <w:szCs w:val="28"/>
        </w:rPr>
        <w:t>, осуществляющего полномочия собственника такого имущества</w:t>
      </w:r>
      <w:r w:rsidR="006F61A6">
        <w:rPr>
          <w:rFonts w:ascii="Times New Roman" w:hAnsi="Times New Roman" w:cs="Times New Roman"/>
          <w:sz w:val="28"/>
          <w:szCs w:val="28"/>
        </w:rPr>
        <w:t xml:space="preserve">. </w:t>
      </w:r>
      <w:proofErr w:type="gramStart"/>
      <w:r w:rsidR="00E327DB" w:rsidRPr="001E411D">
        <w:rPr>
          <w:rFonts w:ascii="Times New Roman" w:hAnsi="Times New Roman" w:cs="Times New Roman"/>
          <w:sz w:val="28"/>
          <w:szCs w:val="28"/>
        </w:rPr>
        <w:t>У</w:t>
      </w:r>
      <w:proofErr w:type="gramEnd"/>
      <w:r w:rsidR="00E327DB" w:rsidRPr="001E411D">
        <w:rPr>
          <w:rFonts w:ascii="Times New Roman" w:hAnsi="Times New Roman" w:cs="Times New Roman"/>
          <w:sz w:val="28"/>
          <w:szCs w:val="28"/>
        </w:rPr>
        <w:t>словием дачи указанного согласия является соответствие условий предоставления имущества настоящему положению.</w:t>
      </w:r>
    </w:p>
    <w:p w:rsidR="00E327DB" w:rsidRPr="001E411D" w:rsidRDefault="00E327DB" w:rsidP="00C96778">
      <w:pPr>
        <w:pStyle w:val="a8"/>
        <w:jc w:val="center"/>
        <w:rPr>
          <w:rFonts w:ascii="Times New Roman" w:hAnsi="Times New Roman" w:cs="Times New Roman"/>
          <w:sz w:val="28"/>
          <w:szCs w:val="28"/>
        </w:rPr>
      </w:pPr>
    </w:p>
    <w:p w:rsidR="00E327DB" w:rsidRPr="00B37808" w:rsidRDefault="00B37808" w:rsidP="00C96778">
      <w:pPr>
        <w:pStyle w:val="a8"/>
        <w:jc w:val="center"/>
        <w:rPr>
          <w:rFonts w:ascii="Times New Roman" w:hAnsi="Times New Roman" w:cs="Times New Roman"/>
          <w:b/>
          <w:sz w:val="28"/>
          <w:szCs w:val="28"/>
        </w:rPr>
      </w:pPr>
      <w:r w:rsidRPr="00B37808">
        <w:rPr>
          <w:rFonts w:ascii="Times New Roman" w:hAnsi="Times New Roman" w:cs="Times New Roman"/>
          <w:b/>
          <w:sz w:val="28"/>
          <w:szCs w:val="28"/>
        </w:rPr>
        <w:t xml:space="preserve">3. </w:t>
      </w:r>
      <w:r w:rsidR="00E327DB" w:rsidRPr="00B37808">
        <w:rPr>
          <w:rFonts w:ascii="Times New Roman" w:hAnsi="Times New Roman" w:cs="Times New Roman"/>
          <w:b/>
          <w:sz w:val="28"/>
          <w:szCs w:val="28"/>
        </w:rPr>
        <w:t xml:space="preserve">Установление льгот по арендной плате за имущество, включенное </w:t>
      </w:r>
      <w:r w:rsidR="00E327DB" w:rsidRPr="00B37808">
        <w:rPr>
          <w:rFonts w:ascii="Times New Roman" w:hAnsi="Times New Roman" w:cs="Times New Roman"/>
          <w:b/>
          <w:sz w:val="28"/>
          <w:szCs w:val="28"/>
        </w:rPr>
        <w:br/>
        <w:t>в Перечень (за исключением земельных участков)</w:t>
      </w:r>
    </w:p>
    <w:p w:rsidR="00E327DB" w:rsidRPr="001E411D" w:rsidRDefault="00E327DB" w:rsidP="00C96778">
      <w:pPr>
        <w:pStyle w:val="a8"/>
        <w:jc w:val="both"/>
        <w:rPr>
          <w:rFonts w:ascii="Times New Roman" w:hAnsi="Times New Roman" w:cs="Times New Roman"/>
          <w:b/>
          <w:sz w:val="28"/>
          <w:szCs w:val="28"/>
        </w:rPr>
      </w:pPr>
    </w:p>
    <w:p w:rsidR="00C47ED4" w:rsidRPr="0089273A" w:rsidRDefault="00B37808" w:rsidP="00C96778">
      <w:pPr>
        <w:pStyle w:val="a8"/>
        <w:jc w:val="both"/>
        <w:rPr>
          <w:rFonts w:ascii="Times New Roman" w:hAnsi="Times New Roman" w:cs="Times New Roman"/>
          <w:sz w:val="28"/>
          <w:szCs w:val="28"/>
        </w:rPr>
      </w:pPr>
      <w:r w:rsidRPr="0089273A">
        <w:rPr>
          <w:rFonts w:ascii="Times New Roman" w:hAnsi="Times New Roman" w:cs="Times New Roman"/>
          <w:sz w:val="28"/>
          <w:szCs w:val="28"/>
        </w:rPr>
        <w:t xml:space="preserve">     </w:t>
      </w:r>
      <w:r w:rsidR="00E327DB" w:rsidRPr="0089273A">
        <w:rPr>
          <w:rFonts w:ascii="Times New Roman" w:hAnsi="Times New Roman" w:cs="Times New Roman"/>
          <w:sz w:val="28"/>
          <w:szCs w:val="28"/>
        </w:rPr>
        <w:t>3.1. </w:t>
      </w:r>
      <w:r w:rsidR="0089273A" w:rsidRPr="0089273A">
        <w:rPr>
          <w:rFonts w:ascii="Times New Roman" w:hAnsi="Times New Roman" w:cs="Times New Roman"/>
          <w:sz w:val="28"/>
          <w:szCs w:val="28"/>
          <w:shd w:val="clear" w:color="auto" w:fill="FFFFFF"/>
        </w:rPr>
        <w:t xml:space="preserve">Субъектам малого и среднего предпринимательства и </w:t>
      </w:r>
      <w:proofErr w:type="spellStart"/>
      <w:r w:rsidR="0089273A" w:rsidRPr="0089273A">
        <w:rPr>
          <w:rFonts w:ascii="Times New Roman" w:hAnsi="Times New Roman" w:cs="Times New Roman"/>
          <w:sz w:val="28"/>
          <w:szCs w:val="28"/>
          <w:shd w:val="clear" w:color="auto" w:fill="FFFFFF"/>
        </w:rPr>
        <w:t>самозанятым</w:t>
      </w:r>
      <w:proofErr w:type="spellEnd"/>
      <w:r w:rsidR="0089273A" w:rsidRPr="0089273A">
        <w:rPr>
          <w:rFonts w:ascii="Times New Roman" w:hAnsi="Times New Roman" w:cs="Times New Roman"/>
          <w:sz w:val="28"/>
          <w:szCs w:val="28"/>
          <w:shd w:val="clear" w:color="auto" w:fill="FFFFFF"/>
        </w:rPr>
        <w:t xml:space="preserve"> гражданам, занимающимся социально-значимыми видами деятельности и соблюдающими условия, установленные в пункте 3.4 настоящего Положения, могут предоставляться льготы по арендной плате.</w:t>
      </w:r>
    </w:p>
    <w:p w:rsidR="00C47ED4" w:rsidRPr="0089273A" w:rsidRDefault="00C47ED4" w:rsidP="00C96778">
      <w:pPr>
        <w:pStyle w:val="a8"/>
        <w:jc w:val="both"/>
        <w:rPr>
          <w:rFonts w:ascii="Times New Roman" w:hAnsi="Times New Roman" w:cs="Times New Roman"/>
          <w:sz w:val="28"/>
          <w:szCs w:val="28"/>
        </w:rPr>
      </w:pP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C47ED4" w:rsidRPr="0089273A">
        <w:rPr>
          <w:rFonts w:ascii="Times New Roman" w:eastAsia="Times New Roman" w:hAnsi="Times New Roman" w:cs="Times New Roman"/>
          <w:sz w:val="28"/>
          <w:szCs w:val="28"/>
        </w:rPr>
        <w:t xml:space="preserve">3.2. К социально значимым видам деятельности относятся субъекты малого и среднего предпринимательства и </w:t>
      </w:r>
      <w:proofErr w:type="spellStart"/>
      <w:r w:rsidR="00C47ED4" w:rsidRPr="0089273A">
        <w:rPr>
          <w:rFonts w:ascii="Times New Roman" w:eastAsia="Times New Roman" w:hAnsi="Times New Roman" w:cs="Times New Roman"/>
          <w:sz w:val="28"/>
          <w:szCs w:val="28"/>
        </w:rPr>
        <w:t>самозанятые</w:t>
      </w:r>
      <w:proofErr w:type="spellEnd"/>
      <w:r w:rsidR="00C47ED4" w:rsidRPr="0089273A">
        <w:rPr>
          <w:rFonts w:ascii="Times New Roman" w:eastAsia="Times New Roman" w:hAnsi="Times New Roman" w:cs="Times New Roman"/>
          <w:sz w:val="28"/>
          <w:szCs w:val="28"/>
        </w:rPr>
        <w:t xml:space="preserve"> граждане:</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реализующие проекты в приоритетных направлениях развития науки, технологий и техники в Российской Федерации, по перечню критических технологий Российской Федерации, которые определены в соответствии с Указом Президента РФ от 07.07.2011 №899 «Об утверждении приоритетных направлений развития науки, технологии и техники в Российской Федерации и перечня критических технологий в Российской Федерации»;</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развивающие продуктовые линейки крупных компаний, работающих по направлениям национальной технологической инициативы;</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xml:space="preserve">- реализующие проекты в сфере </w:t>
      </w:r>
      <w:proofErr w:type="spellStart"/>
      <w:r w:rsidR="00C47ED4" w:rsidRPr="0089273A">
        <w:rPr>
          <w:rFonts w:ascii="Times New Roman" w:eastAsia="Times New Roman" w:hAnsi="Times New Roman" w:cs="Times New Roman"/>
          <w:sz w:val="28"/>
          <w:szCs w:val="28"/>
        </w:rPr>
        <w:t>импортозамещения</w:t>
      </w:r>
      <w:proofErr w:type="spellEnd"/>
      <w:r w:rsidR="00C47ED4" w:rsidRPr="0089273A">
        <w:rPr>
          <w:rFonts w:ascii="Times New Roman" w:eastAsia="Times New Roman" w:hAnsi="Times New Roman" w:cs="Times New Roman"/>
          <w:sz w:val="28"/>
          <w:szCs w:val="28"/>
        </w:rPr>
        <w:t xml:space="preserve"> (в соответствии с региональными планами по </w:t>
      </w:r>
      <w:proofErr w:type="spellStart"/>
      <w:r w:rsidR="00C47ED4" w:rsidRPr="0089273A">
        <w:rPr>
          <w:rFonts w:ascii="Times New Roman" w:eastAsia="Times New Roman" w:hAnsi="Times New Roman" w:cs="Times New Roman"/>
          <w:sz w:val="28"/>
          <w:szCs w:val="28"/>
        </w:rPr>
        <w:t>импортозамещению</w:t>
      </w:r>
      <w:proofErr w:type="spellEnd"/>
      <w:r w:rsidR="00C47ED4" w:rsidRPr="0089273A">
        <w:rPr>
          <w:rFonts w:ascii="Times New Roman" w:eastAsia="Times New Roman" w:hAnsi="Times New Roman" w:cs="Times New Roman"/>
          <w:sz w:val="28"/>
          <w:szCs w:val="28"/>
        </w:rPr>
        <w:t>);</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занимающиеся производством, переработкой или сбытом сельскохозяйственной продукции;</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C47ED4" w:rsidRPr="0089273A">
        <w:rPr>
          <w:rFonts w:ascii="Times New Roman" w:eastAsia="Times New Roman" w:hAnsi="Times New Roman" w:cs="Times New Roman"/>
          <w:sz w:val="28"/>
          <w:szCs w:val="28"/>
        </w:rPr>
        <w:t>- занимающиеся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w:t>
      </w:r>
      <w:proofErr w:type="gramEnd"/>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начинающие новый бизнес по направлениям деятельности, по которым оказывается государственная и муниципальная поддержка;</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занимающиеся производством продовольственных и промышленных товаров, товаров народного потребления, лекарственных средств и изделий медицинского назначения;</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оказывающие коммунальные и бытовые услуги населению;</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xml:space="preserve">- </w:t>
      </w:r>
      <w:proofErr w:type="gramStart"/>
      <w:r w:rsidR="00C47ED4" w:rsidRPr="0089273A">
        <w:rPr>
          <w:rFonts w:ascii="Times New Roman" w:eastAsia="Times New Roman" w:hAnsi="Times New Roman" w:cs="Times New Roman"/>
          <w:sz w:val="28"/>
          <w:szCs w:val="28"/>
        </w:rPr>
        <w:t>занимающиеся</w:t>
      </w:r>
      <w:proofErr w:type="gramEnd"/>
      <w:r w:rsidR="00C47ED4" w:rsidRPr="0089273A">
        <w:rPr>
          <w:rFonts w:ascii="Times New Roman" w:eastAsia="Times New Roman" w:hAnsi="Times New Roman" w:cs="Times New Roman"/>
          <w:sz w:val="28"/>
          <w:szCs w:val="28"/>
        </w:rPr>
        <w:t xml:space="preserve"> развитием народных художественных промыслов;</w:t>
      </w:r>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C47ED4" w:rsidRPr="0089273A">
        <w:rPr>
          <w:rFonts w:ascii="Times New Roman" w:eastAsia="Times New Roman" w:hAnsi="Times New Roman" w:cs="Times New Roman"/>
          <w:sz w:val="28"/>
          <w:szCs w:val="28"/>
        </w:rPr>
        <w:t>- занимающиеся строительством и реконструкцией объектов социального назначения.</w:t>
      </w:r>
      <w:proofErr w:type="gramEnd"/>
    </w:p>
    <w:p w:rsidR="00C47ED4"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47ED4" w:rsidRPr="0089273A">
        <w:rPr>
          <w:rFonts w:ascii="Times New Roman" w:eastAsia="Times New Roman" w:hAnsi="Times New Roman" w:cs="Times New Roman"/>
          <w:sz w:val="28"/>
          <w:szCs w:val="28"/>
        </w:rPr>
        <w:t xml:space="preserve">- организациям, образующим инфраструктуру поддержки субъектов МСП и самозанятых граждан, предоставляющим имущество во владение и (или) пользование субъектам МСП и </w:t>
      </w:r>
      <w:proofErr w:type="spellStart"/>
      <w:r w:rsidR="00C47ED4" w:rsidRPr="0089273A">
        <w:rPr>
          <w:rFonts w:ascii="Times New Roman" w:eastAsia="Times New Roman" w:hAnsi="Times New Roman" w:cs="Times New Roman"/>
          <w:sz w:val="28"/>
          <w:szCs w:val="28"/>
        </w:rPr>
        <w:t>самозанятым</w:t>
      </w:r>
      <w:proofErr w:type="spellEnd"/>
      <w:r w:rsidR="00C47ED4" w:rsidRPr="0089273A">
        <w:rPr>
          <w:rFonts w:ascii="Times New Roman" w:eastAsia="Times New Roman" w:hAnsi="Times New Roman" w:cs="Times New Roman"/>
          <w:sz w:val="28"/>
          <w:szCs w:val="28"/>
        </w:rPr>
        <w:t xml:space="preserve"> гражданам, для которых предусмотрены льготы по арендной плате или иные льготы.</w:t>
      </w:r>
    </w:p>
    <w:p w:rsidR="0089273A" w:rsidRPr="00A64C65" w:rsidRDefault="0089273A" w:rsidP="00C96778">
      <w:pPr>
        <w:pStyle w:val="a8"/>
        <w:jc w:val="both"/>
        <w:rPr>
          <w:rFonts w:ascii="Times New Roman" w:eastAsia="Times New Roman" w:hAnsi="Times New Roman" w:cs="Times New Roman"/>
          <w:sz w:val="28"/>
          <w:szCs w:val="28"/>
        </w:rPr>
      </w:pPr>
      <w:bookmarkStart w:id="0" w:name="_GoBack"/>
      <w:r w:rsidRPr="00A64C65">
        <w:rPr>
          <w:rFonts w:ascii="Times New Roman" w:eastAsia="Times New Roman" w:hAnsi="Times New Roman" w:cs="Times New Roman"/>
          <w:sz w:val="28"/>
          <w:szCs w:val="28"/>
        </w:rPr>
        <w:t xml:space="preserve">     </w:t>
      </w:r>
      <w:r w:rsidRPr="00A64C65">
        <w:rPr>
          <w:rFonts w:ascii="Times New Roman" w:eastAsia="Times New Roman" w:hAnsi="Times New Roman" w:cs="Times New Roman"/>
          <w:sz w:val="28"/>
          <w:szCs w:val="28"/>
        </w:rPr>
        <w:t xml:space="preserve">3.3. Льготы по арендной плате субъектам малого и среднего предпринимательства, занимающимися видами деятельности, указанными в пункте </w:t>
      </w:r>
      <w:r w:rsidRPr="00A64C65">
        <w:rPr>
          <w:rFonts w:ascii="Times New Roman" w:eastAsia="Times New Roman" w:hAnsi="Times New Roman" w:cs="Times New Roman"/>
          <w:sz w:val="28"/>
          <w:szCs w:val="28"/>
        </w:rPr>
        <w:t xml:space="preserve">     </w:t>
      </w:r>
      <w:r w:rsidRPr="00A64C65">
        <w:rPr>
          <w:rFonts w:ascii="Times New Roman" w:eastAsia="Times New Roman" w:hAnsi="Times New Roman" w:cs="Times New Roman"/>
          <w:sz w:val="28"/>
          <w:szCs w:val="28"/>
        </w:rPr>
        <w:t>3.2 настоящего Положения, устанавливаются в виде снижения установленного размера арендной платы на 15% применительно к первым двум годам арендных отношений.</w:t>
      </w:r>
    </w:p>
    <w:bookmarkEnd w:id="0"/>
    <w:p w:rsidR="0089273A" w:rsidRPr="0089273A" w:rsidRDefault="0089273A" w:rsidP="00C96778">
      <w:pPr>
        <w:pStyle w:val="a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9273A">
        <w:rPr>
          <w:rFonts w:ascii="Times New Roman" w:eastAsia="Times New Roman" w:hAnsi="Times New Roman" w:cs="Times New Roman"/>
          <w:sz w:val="28"/>
          <w:szCs w:val="28"/>
        </w:rPr>
        <w:t>3.4. Льготы по арендной плате субъектам малого и среднего предпринимательства предоставляются и сохраняются на указанный в п.3.3. настоящего Положения срок, при соблюдении следующих условий:</w:t>
      </w:r>
    </w:p>
    <w:p w:rsidR="0089273A" w:rsidRPr="0089273A" w:rsidRDefault="0089273A" w:rsidP="00C96778">
      <w:pPr>
        <w:pStyle w:val="a8"/>
        <w:jc w:val="both"/>
        <w:rPr>
          <w:rFonts w:ascii="Times New Roman" w:eastAsia="Times New Roman" w:hAnsi="Times New Roman" w:cs="Times New Roman"/>
          <w:sz w:val="28"/>
          <w:szCs w:val="28"/>
        </w:rPr>
      </w:pPr>
      <w:r w:rsidRPr="0089273A">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r w:rsidRPr="0089273A">
        <w:rPr>
          <w:rFonts w:ascii="Times New Roman" w:eastAsia="Times New Roman" w:hAnsi="Times New Roman" w:cs="Times New Roman"/>
          <w:sz w:val="28"/>
          <w:szCs w:val="28"/>
        </w:rPr>
        <w:t xml:space="preserve"> 1) отсутствие у арендатора задолженности по арендной плате за имущество, включенное в Перечень, на день подачи обращения на предоставление льготы;</w:t>
      </w:r>
    </w:p>
    <w:p w:rsidR="0089273A" w:rsidRPr="0089273A" w:rsidRDefault="0089273A" w:rsidP="00C96778">
      <w:pPr>
        <w:pStyle w:val="a8"/>
        <w:jc w:val="both"/>
        <w:rPr>
          <w:rFonts w:ascii="Times New Roman" w:eastAsia="Times New Roman" w:hAnsi="Times New Roman" w:cs="Times New Roman"/>
          <w:sz w:val="28"/>
          <w:szCs w:val="28"/>
        </w:rPr>
      </w:pPr>
      <w:r w:rsidRPr="0089273A">
        <w:rPr>
          <w:rFonts w:ascii="Times New Roman" w:eastAsia="Times New Roman" w:hAnsi="Times New Roman" w:cs="Times New Roman"/>
          <w:sz w:val="28"/>
          <w:szCs w:val="28"/>
        </w:rPr>
        <w:t>  2) арендатор должен использовать арендуемое имущество по целевому назначению, согласно соответствующему социально значимому виду деятельности, подтвержденному выпиской из Единого государственно реестра юридических лиц, либо выпиской из Единого государственно реестра индивидуальных предпринимателей.</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3.</w:t>
      </w:r>
      <w:r w:rsidR="0089273A">
        <w:rPr>
          <w:rFonts w:ascii="Times New Roman" w:hAnsi="Times New Roman" w:cs="Times New Roman"/>
          <w:sz w:val="28"/>
          <w:szCs w:val="28"/>
        </w:rPr>
        <w:t>5</w:t>
      </w:r>
      <w:r w:rsidR="00E327DB" w:rsidRPr="001E411D">
        <w:rPr>
          <w:rFonts w:ascii="Times New Roman" w:hAnsi="Times New Roman" w:cs="Times New Roman"/>
          <w:sz w:val="28"/>
          <w:szCs w:val="28"/>
        </w:rPr>
        <w:t>. </w:t>
      </w:r>
      <w:proofErr w:type="gramStart"/>
      <w:r w:rsidR="00E327DB" w:rsidRPr="001E411D">
        <w:rPr>
          <w:rFonts w:ascii="Times New Roman" w:hAnsi="Times New Roman" w:cs="Times New Roman"/>
          <w:sz w:val="28"/>
          <w:szCs w:val="28"/>
        </w:rPr>
        <w:t>Для подтверждения права на получение льгот по арендной плате при предоставлении имущества без проведения</w:t>
      </w:r>
      <w:proofErr w:type="gramEnd"/>
      <w:r w:rsidR="00E327DB" w:rsidRPr="001E411D">
        <w:rPr>
          <w:rFonts w:ascii="Times New Roman" w:hAnsi="Times New Roman" w:cs="Times New Roman"/>
          <w:sz w:val="28"/>
          <w:szCs w:val="28"/>
        </w:rPr>
        <w:t xml:space="preserve"> торгов субъект МСП, организация </w:t>
      </w:r>
      <w:r w:rsidR="00E327DB" w:rsidRPr="001E411D">
        <w:rPr>
          <w:rFonts w:ascii="Times New Roman" w:hAnsi="Times New Roman" w:cs="Times New Roman"/>
          <w:sz w:val="28"/>
          <w:szCs w:val="28"/>
        </w:rPr>
        <w:lastRenderedPageBreak/>
        <w:t xml:space="preserve">инфраструктуры поддержки, физическое лицо, применяющее специальный налоговый режим, одновременно с заявлением о предоставлении имущества представляет следующие документы: </w:t>
      </w:r>
    </w:p>
    <w:p w:rsidR="007C12E5" w:rsidRPr="007C12E5" w:rsidRDefault="007C12E5"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Pr="007C12E5">
        <w:rPr>
          <w:rFonts w:ascii="Times New Roman" w:hAnsi="Times New Roman" w:cs="Times New Roman"/>
          <w:sz w:val="28"/>
          <w:szCs w:val="28"/>
        </w:rPr>
        <w:t>1) копии учредительных документов (для юридического лица);</w:t>
      </w:r>
    </w:p>
    <w:p w:rsidR="007C12E5" w:rsidRDefault="007C12E5"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Pr="007C12E5">
        <w:rPr>
          <w:rFonts w:ascii="Times New Roman" w:hAnsi="Times New Roman" w:cs="Times New Roman"/>
          <w:sz w:val="28"/>
          <w:szCs w:val="28"/>
        </w:rPr>
        <w:t xml:space="preserve">2) копии документов, подтверждающих осуществление </w:t>
      </w:r>
      <w:r w:rsidRPr="006F61A6">
        <w:rPr>
          <w:rFonts w:ascii="Times New Roman" w:hAnsi="Times New Roman" w:cs="Times New Roman"/>
          <w:sz w:val="28"/>
          <w:szCs w:val="28"/>
        </w:rPr>
        <w:t>социально значимы</w:t>
      </w:r>
      <w:r>
        <w:rPr>
          <w:rFonts w:ascii="Times New Roman" w:hAnsi="Times New Roman" w:cs="Times New Roman"/>
          <w:sz w:val="28"/>
          <w:szCs w:val="28"/>
        </w:rPr>
        <w:t xml:space="preserve">х </w:t>
      </w:r>
      <w:r w:rsidRPr="006F61A6">
        <w:rPr>
          <w:rFonts w:ascii="Times New Roman" w:hAnsi="Times New Roman" w:cs="Times New Roman"/>
          <w:sz w:val="28"/>
          <w:szCs w:val="28"/>
        </w:rPr>
        <w:t>вид</w:t>
      </w:r>
      <w:r>
        <w:rPr>
          <w:rFonts w:ascii="Times New Roman" w:hAnsi="Times New Roman" w:cs="Times New Roman"/>
          <w:sz w:val="28"/>
          <w:szCs w:val="28"/>
        </w:rPr>
        <w:t xml:space="preserve">ов </w:t>
      </w:r>
      <w:r w:rsidRPr="006F61A6">
        <w:rPr>
          <w:rFonts w:ascii="Times New Roman" w:hAnsi="Times New Roman" w:cs="Times New Roman"/>
          <w:sz w:val="28"/>
          <w:szCs w:val="28"/>
        </w:rPr>
        <w:t xml:space="preserve"> деятельности на территории </w:t>
      </w:r>
      <w:r w:rsidR="0089273A">
        <w:rPr>
          <w:rFonts w:ascii="Times New Roman" w:hAnsi="Times New Roman" w:cs="Times New Roman"/>
          <w:sz w:val="28"/>
          <w:szCs w:val="28"/>
        </w:rPr>
        <w:t>Севско</w:t>
      </w:r>
      <w:r>
        <w:rPr>
          <w:rFonts w:ascii="Times New Roman" w:hAnsi="Times New Roman" w:cs="Times New Roman"/>
          <w:sz w:val="28"/>
          <w:szCs w:val="28"/>
        </w:rPr>
        <w:t>го муниципального района</w:t>
      </w:r>
      <w:r>
        <w:rPr>
          <w:rFonts w:ascii="Times New Roman" w:hAnsi="Times New Roman" w:cs="Times New Roman"/>
          <w:sz w:val="28"/>
          <w:szCs w:val="28"/>
        </w:rPr>
        <w:t xml:space="preserve">      </w:t>
      </w:r>
    </w:p>
    <w:p w:rsidR="007C12E5" w:rsidRPr="007C12E5" w:rsidRDefault="007C12E5"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3</w:t>
      </w:r>
      <w:r w:rsidRPr="007C12E5">
        <w:rPr>
          <w:rFonts w:ascii="Times New Roman" w:hAnsi="Times New Roman" w:cs="Times New Roman"/>
          <w:sz w:val="28"/>
          <w:szCs w:val="28"/>
        </w:rPr>
        <w:t>) копию документа, удостоверяющего личность заявителя либо его представителя, а также документ, подтверждающий полномочия представителя (для физического лица);</w:t>
      </w:r>
    </w:p>
    <w:p w:rsidR="007C12E5" w:rsidRPr="007C12E5" w:rsidRDefault="007C12E5"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4</w:t>
      </w:r>
      <w:r w:rsidRPr="007C12E5">
        <w:rPr>
          <w:rFonts w:ascii="Times New Roman" w:hAnsi="Times New Roman" w:cs="Times New Roman"/>
          <w:sz w:val="28"/>
          <w:szCs w:val="28"/>
        </w:rPr>
        <w:t>) документ, подтверждающий полномочия лица на заключение договора аренды (приказ, доверенность).</w:t>
      </w:r>
    </w:p>
    <w:p w:rsidR="00E327DB" w:rsidRPr="001E411D" w:rsidRDefault="00B37808" w:rsidP="00C96778">
      <w:pPr>
        <w:pStyle w:val="a8"/>
        <w:jc w:val="both"/>
        <w:rPr>
          <w:rFonts w:ascii="Times New Roman" w:hAnsi="Times New Roman" w:cs="Times New Roman"/>
          <w:sz w:val="28"/>
          <w:szCs w:val="28"/>
        </w:rPr>
      </w:pPr>
      <w:r w:rsidRPr="007C12E5">
        <w:rPr>
          <w:rFonts w:ascii="Times New Roman" w:hAnsi="Times New Roman" w:cs="Times New Roman"/>
          <w:sz w:val="28"/>
          <w:szCs w:val="28"/>
        </w:rPr>
        <w:t xml:space="preserve">      </w:t>
      </w:r>
      <w:r w:rsidR="00E327DB" w:rsidRPr="007C12E5">
        <w:rPr>
          <w:rFonts w:ascii="Times New Roman" w:hAnsi="Times New Roman" w:cs="Times New Roman"/>
          <w:sz w:val="28"/>
          <w:szCs w:val="28"/>
        </w:rPr>
        <w:t>3.</w:t>
      </w:r>
      <w:r w:rsidR="0089273A">
        <w:rPr>
          <w:rFonts w:ascii="Times New Roman" w:hAnsi="Times New Roman" w:cs="Times New Roman"/>
          <w:sz w:val="28"/>
          <w:szCs w:val="28"/>
        </w:rPr>
        <w:t>6</w:t>
      </w:r>
      <w:r w:rsidR="00E327DB" w:rsidRPr="007C12E5">
        <w:rPr>
          <w:rFonts w:ascii="Times New Roman" w:hAnsi="Times New Roman" w:cs="Times New Roman"/>
          <w:sz w:val="28"/>
          <w:szCs w:val="28"/>
        </w:rPr>
        <w:t>. Льготы по арендной плате применяются к размеру арендной</w:t>
      </w:r>
      <w:r w:rsidR="00E327DB" w:rsidRPr="001E411D">
        <w:rPr>
          <w:rFonts w:ascii="Times New Roman" w:hAnsi="Times New Roman" w:cs="Times New Roman"/>
          <w:sz w:val="28"/>
          <w:szCs w:val="28"/>
        </w:rPr>
        <w:t xml:space="preserve"> платы, указанному в договоре аренды, в том числе, заключенном </w:t>
      </w:r>
      <w:r w:rsidR="00E327DB" w:rsidRPr="001E411D">
        <w:rPr>
          <w:rFonts w:ascii="Times New Roman" w:hAnsi="Times New Roman" w:cs="Times New Roman"/>
          <w:sz w:val="28"/>
          <w:szCs w:val="28"/>
        </w:rPr>
        <w:br/>
        <w:t>по итогам торгов. При этом подлежащая уплате сумма арендной платы определяется с учетом указанных льгот в течение срока их действия. Порядок применения указанных льгот, срок их действия, условия предоставления и отмены включаются в договор аренды.</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3.</w:t>
      </w:r>
      <w:r w:rsidR="0089273A">
        <w:rPr>
          <w:rFonts w:ascii="Times New Roman" w:hAnsi="Times New Roman" w:cs="Times New Roman"/>
          <w:sz w:val="28"/>
          <w:szCs w:val="28"/>
        </w:rPr>
        <w:t>7</w:t>
      </w:r>
      <w:r w:rsidR="00E327DB" w:rsidRPr="001E411D">
        <w:rPr>
          <w:rFonts w:ascii="Times New Roman" w:hAnsi="Times New Roman" w:cs="Times New Roman"/>
          <w:sz w:val="28"/>
          <w:szCs w:val="28"/>
        </w:rPr>
        <w:t xml:space="preserve">. Установленные настоящим разделом льготы по арендной плате за имущество подлежат отмене в случае нарушения указанных </w:t>
      </w:r>
      <w:r w:rsidR="00E327DB" w:rsidRPr="001E411D">
        <w:rPr>
          <w:rFonts w:ascii="Times New Roman" w:hAnsi="Times New Roman" w:cs="Times New Roman"/>
          <w:sz w:val="28"/>
          <w:szCs w:val="28"/>
        </w:rPr>
        <w:br/>
        <w:t xml:space="preserve">в аукционной (конкурсной) документации и в договоре аренды условий, при соблюдении которых они применяются, </w:t>
      </w:r>
      <w:proofErr w:type="gramStart"/>
      <w:r w:rsidR="007C12E5">
        <w:rPr>
          <w:rFonts w:ascii="Times New Roman" w:hAnsi="Times New Roman" w:cs="Times New Roman"/>
          <w:sz w:val="28"/>
          <w:szCs w:val="28"/>
        </w:rPr>
        <w:t>с даты установления</w:t>
      </w:r>
      <w:proofErr w:type="gramEnd"/>
      <w:r w:rsidR="007C12E5">
        <w:rPr>
          <w:rFonts w:ascii="Times New Roman" w:hAnsi="Times New Roman" w:cs="Times New Roman"/>
          <w:sz w:val="28"/>
          <w:szCs w:val="28"/>
        </w:rPr>
        <w:t xml:space="preserve"> факта </w:t>
      </w:r>
      <w:r w:rsidR="00E327DB" w:rsidRPr="001E411D">
        <w:rPr>
          <w:rFonts w:ascii="Times New Roman" w:hAnsi="Times New Roman" w:cs="Times New Roman"/>
          <w:sz w:val="28"/>
          <w:szCs w:val="28"/>
        </w:rPr>
        <w:t>соответствующего нарушения.</w:t>
      </w:r>
    </w:p>
    <w:p w:rsidR="00E327DB" w:rsidRPr="001E411D" w:rsidRDefault="007C12E5"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В случае отмены льгот по арендной плате за имущество применяется размер арендной платы, определенный без учета льгот и установленный договором аренды.</w:t>
      </w:r>
    </w:p>
    <w:p w:rsidR="00E327DB" w:rsidRPr="001E411D" w:rsidRDefault="007C12E5"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3.</w:t>
      </w:r>
      <w:r w:rsidR="0089273A">
        <w:rPr>
          <w:rFonts w:ascii="Times New Roman" w:hAnsi="Times New Roman" w:cs="Times New Roman"/>
          <w:sz w:val="28"/>
          <w:szCs w:val="28"/>
        </w:rPr>
        <w:t>8</w:t>
      </w:r>
      <w:r w:rsidR="00E327DB" w:rsidRPr="001E411D">
        <w:rPr>
          <w:rFonts w:ascii="Times New Roman" w:hAnsi="Times New Roman" w:cs="Times New Roman"/>
          <w:sz w:val="28"/>
          <w:szCs w:val="28"/>
        </w:rPr>
        <w:t xml:space="preserve">. В отношении имущества, закрепленного на праве хозяйственного ведения или оперативного управления, льготы по арендной плате, условия их применения, требования к документам, подтверждающим соответствие этим условиям субъектов МСП, иные условия договора аренды определяются в соответствии с порядком, установленным нормативным правовым актом органа </w:t>
      </w:r>
      <w:r w:rsidR="00B37808">
        <w:rPr>
          <w:rFonts w:ascii="Times New Roman" w:hAnsi="Times New Roman" w:cs="Times New Roman"/>
          <w:sz w:val="28"/>
          <w:szCs w:val="28"/>
        </w:rPr>
        <w:t>местного самоуправления.</w:t>
      </w:r>
    </w:p>
    <w:p w:rsidR="00E327DB" w:rsidRPr="001E411D" w:rsidRDefault="00E327DB" w:rsidP="00C96778">
      <w:pPr>
        <w:pStyle w:val="a8"/>
        <w:jc w:val="both"/>
        <w:rPr>
          <w:rFonts w:ascii="Times New Roman" w:hAnsi="Times New Roman" w:cs="Times New Roman"/>
          <w:sz w:val="28"/>
          <w:szCs w:val="28"/>
        </w:rPr>
      </w:pPr>
    </w:p>
    <w:p w:rsidR="00E327DB" w:rsidRPr="00B37808" w:rsidRDefault="00E327DB" w:rsidP="00C96778">
      <w:pPr>
        <w:pStyle w:val="a8"/>
        <w:numPr>
          <w:ilvl w:val="0"/>
          <w:numId w:val="23"/>
        </w:numPr>
        <w:jc w:val="both"/>
        <w:rPr>
          <w:rFonts w:ascii="Times New Roman" w:hAnsi="Times New Roman" w:cs="Times New Roman"/>
          <w:b/>
          <w:sz w:val="28"/>
          <w:szCs w:val="28"/>
        </w:rPr>
      </w:pPr>
      <w:r w:rsidRPr="00B37808">
        <w:rPr>
          <w:rFonts w:ascii="Times New Roman" w:hAnsi="Times New Roman" w:cs="Times New Roman"/>
          <w:b/>
          <w:sz w:val="28"/>
          <w:szCs w:val="28"/>
        </w:rPr>
        <w:t xml:space="preserve">Порядок предоставления земельных участков, включенных </w:t>
      </w:r>
      <w:r w:rsidRPr="00B37808">
        <w:rPr>
          <w:rFonts w:ascii="Times New Roman" w:hAnsi="Times New Roman" w:cs="Times New Roman"/>
          <w:b/>
          <w:sz w:val="28"/>
          <w:szCs w:val="28"/>
        </w:rPr>
        <w:br/>
        <w:t>в Перечень, льготы по арендной плате за указанные земельные участки</w:t>
      </w:r>
    </w:p>
    <w:p w:rsidR="00E327DB" w:rsidRPr="001E411D" w:rsidRDefault="00E327DB" w:rsidP="00C96778">
      <w:pPr>
        <w:pStyle w:val="a8"/>
        <w:jc w:val="both"/>
        <w:rPr>
          <w:rFonts w:ascii="Times New Roman" w:hAnsi="Times New Roman" w:cs="Times New Roman"/>
          <w:sz w:val="28"/>
          <w:szCs w:val="28"/>
        </w:rPr>
      </w:pP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4.1. Земельные участки, включенные в Перечень, предоставляются в аренду </w:t>
      </w:r>
      <w:r>
        <w:rPr>
          <w:rFonts w:ascii="Times New Roman" w:hAnsi="Times New Roman" w:cs="Times New Roman"/>
          <w:sz w:val="28"/>
          <w:szCs w:val="28"/>
        </w:rPr>
        <w:t>комитетом по управлению муниципальным имуществом админи</w:t>
      </w:r>
      <w:r w:rsidR="0089273A">
        <w:rPr>
          <w:rFonts w:ascii="Times New Roman" w:hAnsi="Times New Roman" w:cs="Times New Roman"/>
          <w:sz w:val="28"/>
          <w:szCs w:val="28"/>
        </w:rPr>
        <w:t>ст</w:t>
      </w:r>
      <w:r>
        <w:rPr>
          <w:rFonts w:ascii="Times New Roman" w:hAnsi="Times New Roman" w:cs="Times New Roman"/>
          <w:sz w:val="28"/>
          <w:szCs w:val="28"/>
        </w:rPr>
        <w:t xml:space="preserve">рации Севского </w:t>
      </w:r>
      <w:proofErr w:type="gramStart"/>
      <w:r>
        <w:rPr>
          <w:rFonts w:ascii="Times New Roman" w:hAnsi="Times New Roman" w:cs="Times New Roman"/>
          <w:sz w:val="28"/>
          <w:szCs w:val="28"/>
        </w:rPr>
        <w:t>муниципального</w:t>
      </w:r>
      <w:proofErr w:type="gramEnd"/>
      <w:r>
        <w:rPr>
          <w:rFonts w:ascii="Times New Roman" w:hAnsi="Times New Roman" w:cs="Times New Roman"/>
          <w:sz w:val="28"/>
          <w:szCs w:val="28"/>
        </w:rPr>
        <w:t xml:space="preserve"> район</w:t>
      </w:r>
      <w:r w:rsidR="00E327DB" w:rsidRPr="001E411D">
        <w:rPr>
          <w:rFonts w:ascii="Times New Roman" w:hAnsi="Times New Roman" w:cs="Times New Roman"/>
          <w:sz w:val="28"/>
          <w:szCs w:val="28"/>
        </w:rPr>
        <w:t xml:space="preserve"> (далее – уполномоченный на распоряжение земельными участками орган);</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Организатором аукциона на право заключения договора аренды земельного участка, включенного в Перечень, может быть уполномоченный на распоряжение земельными участками орган либо привлеченная им в установленном законодательством Российской Федерации порядке специализированная организация.</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4.2. Предоставление в аренду земельных участков, включенных </w:t>
      </w:r>
      <w:r w:rsidR="00E327DB" w:rsidRPr="001E411D">
        <w:rPr>
          <w:rFonts w:ascii="Times New Roman" w:hAnsi="Times New Roman" w:cs="Times New Roman"/>
          <w:sz w:val="28"/>
          <w:szCs w:val="28"/>
        </w:rPr>
        <w:br/>
        <w:t xml:space="preserve">в Перечень, осуществляется в соответствии с положениями главы </w:t>
      </w:r>
      <w:r w:rsidR="00E327DB" w:rsidRPr="001E411D">
        <w:rPr>
          <w:rFonts w:ascii="Times New Roman" w:hAnsi="Times New Roman" w:cs="Times New Roman"/>
          <w:sz w:val="28"/>
          <w:szCs w:val="28"/>
          <w:lang w:val="en-US"/>
        </w:rPr>
        <w:t>V</w:t>
      </w:r>
      <w:r w:rsidR="00E327DB" w:rsidRPr="001E411D">
        <w:rPr>
          <w:rFonts w:ascii="Times New Roman" w:hAnsi="Times New Roman" w:cs="Times New Roman"/>
          <w:sz w:val="28"/>
          <w:szCs w:val="28"/>
        </w:rPr>
        <w:t>.1 Земельного кодекса Российской Федерации:</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4.2.1. По результатам проведения аукциона в соответствии </w:t>
      </w:r>
      <w:r w:rsidR="00E327DB" w:rsidRPr="001E411D">
        <w:rPr>
          <w:rFonts w:ascii="Times New Roman" w:hAnsi="Times New Roman" w:cs="Times New Roman"/>
          <w:sz w:val="28"/>
          <w:szCs w:val="28"/>
        </w:rPr>
        <w:br/>
        <w:t>с Земельным кодексом Российской Федерации;</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4.2.2. По заявлению субъекта МСП, организации инфраструктуры поддержки, физического лица, применяющего специальный налоговый режим, о </w:t>
      </w:r>
      <w:r w:rsidR="00E327DB" w:rsidRPr="001E411D">
        <w:rPr>
          <w:rFonts w:ascii="Times New Roman" w:hAnsi="Times New Roman" w:cs="Times New Roman"/>
          <w:sz w:val="28"/>
          <w:szCs w:val="28"/>
        </w:rPr>
        <w:lastRenderedPageBreak/>
        <w:t>предоставлении земельного участка без проведения торгов по основаниям, предусмотренным подпунктом 12 пункта 2 статьи 39.6 Земельного кодекса Российской Федерации, иными положениями земельного законодательства Российской Федерации, позволяющими приобретать в аренду земельные участки без проведения торгов.</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4.3. В случае, указанном в пункте 4.2.1 настоящего положения, </w:t>
      </w:r>
      <w:r w:rsidR="00E327DB" w:rsidRPr="001E411D">
        <w:rPr>
          <w:rFonts w:ascii="Times New Roman" w:hAnsi="Times New Roman" w:cs="Times New Roman"/>
          <w:sz w:val="28"/>
          <w:szCs w:val="28"/>
        </w:rPr>
        <w:br/>
        <w:t xml:space="preserve">а </w:t>
      </w:r>
      <w:proofErr w:type="gramStart"/>
      <w:r w:rsidR="00E327DB" w:rsidRPr="001E411D">
        <w:rPr>
          <w:rFonts w:ascii="Times New Roman" w:hAnsi="Times New Roman" w:cs="Times New Roman"/>
          <w:sz w:val="28"/>
          <w:szCs w:val="28"/>
        </w:rPr>
        <w:t>также</w:t>
      </w:r>
      <w:proofErr w:type="gramEnd"/>
      <w:r w:rsidR="00E327DB" w:rsidRPr="001E411D">
        <w:rPr>
          <w:rFonts w:ascii="Times New Roman" w:hAnsi="Times New Roman" w:cs="Times New Roman"/>
          <w:sz w:val="28"/>
          <w:szCs w:val="28"/>
        </w:rPr>
        <w:t xml:space="preserve"> если у заявителя отсутствует право на предоставление в аренду земельного участка, включенного в Перечень, без проведения торгов, уполномоченный на распоряжение земельными участками орган в срок не позднее 1 года с даты включения земельного участка в Перечень либо 6 месяцев с даты поступления указанного заявления организует проведение аукциона на заключение договора аренды, в том числе публикует на официальном сайте Российской Федерации для размещения информации о проведении торгов www.torgi.gov.ru извещение о проведен</w:t>
      </w:r>
      <w:proofErr w:type="gramStart"/>
      <w:r w:rsidR="00E327DB" w:rsidRPr="001E411D">
        <w:rPr>
          <w:rFonts w:ascii="Times New Roman" w:hAnsi="Times New Roman" w:cs="Times New Roman"/>
          <w:sz w:val="28"/>
          <w:szCs w:val="28"/>
        </w:rPr>
        <w:t>ии ау</w:t>
      </w:r>
      <w:proofErr w:type="gramEnd"/>
      <w:r w:rsidR="00E327DB" w:rsidRPr="001E411D">
        <w:rPr>
          <w:rFonts w:ascii="Times New Roman" w:hAnsi="Times New Roman" w:cs="Times New Roman"/>
          <w:sz w:val="28"/>
          <w:szCs w:val="28"/>
        </w:rPr>
        <w:t>кциона на право заключения договора аренды в отношении испрашиваемого земельного участка.</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4.4. Извещение о проведен</w:t>
      </w:r>
      <w:proofErr w:type="gramStart"/>
      <w:r w:rsidR="00E327DB" w:rsidRPr="001E411D">
        <w:rPr>
          <w:rFonts w:ascii="Times New Roman" w:hAnsi="Times New Roman" w:cs="Times New Roman"/>
          <w:sz w:val="28"/>
          <w:szCs w:val="28"/>
        </w:rPr>
        <w:t>ии ау</w:t>
      </w:r>
      <w:proofErr w:type="gramEnd"/>
      <w:r w:rsidR="00E327DB" w:rsidRPr="001E411D">
        <w:rPr>
          <w:rFonts w:ascii="Times New Roman" w:hAnsi="Times New Roman" w:cs="Times New Roman"/>
          <w:sz w:val="28"/>
          <w:szCs w:val="28"/>
        </w:rPr>
        <w:t>кциона должно содержать сведения о льготах по арендной плате в отношении земельного участка, включенного в Перечень</w:t>
      </w:r>
      <w:r w:rsidR="007C12E5">
        <w:rPr>
          <w:rFonts w:ascii="Times New Roman" w:hAnsi="Times New Roman" w:cs="Times New Roman"/>
          <w:sz w:val="28"/>
          <w:szCs w:val="28"/>
        </w:rPr>
        <w:t>.</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4.5. Поступившее уполномоченному на распоряжение земельными участками органу заявление о предоставлении земельного участка </w:t>
      </w:r>
      <w:r w:rsidR="00E327DB" w:rsidRPr="001E411D">
        <w:rPr>
          <w:rFonts w:ascii="Times New Roman" w:hAnsi="Times New Roman" w:cs="Times New Roman"/>
          <w:sz w:val="28"/>
          <w:szCs w:val="28"/>
        </w:rPr>
        <w:br/>
        <w:t>без проведения торгов либо заявление о проведен</w:t>
      </w:r>
      <w:proofErr w:type="gramStart"/>
      <w:r w:rsidR="00E327DB" w:rsidRPr="001E411D">
        <w:rPr>
          <w:rFonts w:ascii="Times New Roman" w:hAnsi="Times New Roman" w:cs="Times New Roman"/>
          <w:sz w:val="28"/>
          <w:szCs w:val="28"/>
        </w:rPr>
        <w:t>ии ау</w:t>
      </w:r>
      <w:proofErr w:type="gramEnd"/>
      <w:r w:rsidR="00E327DB" w:rsidRPr="001E411D">
        <w:rPr>
          <w:rFonts w:ascii="Times New Roman" w:hAnsi="Times New Roman" w:cs="Times New Roman"/>
          <w:sz w:val="28"/>
          <w:szCs w:val="28"/>
        </w:rPr>
        <w:t xml:space="preserve">кциона </w:t>
      </w:r>
      <w:r w:rsidR="00E327DB" w:rsidRPr="001E411D">
        <w:rPr>
          <w:rFonts w:ascii="Times New Roman" w:hAnsi="Times New Roman" w:cs="Times New Roman"/>
          <w:sz w:val="28"/>
          <w:szCs w:val="28"/>
        </w:rPr>
        <w:br/>
        <w:t xml:space="preserve">по предоставлению земельного участка в аренду регистрируется </w:t>
      </w:r>
      <w:r w:rsidR="00E327DB" w:rsidRPr="001E411D">
        <w:rPr>
          <w:rFonts w:ascii="Times New Roman" w:hAnsi="Times New Roman" w:cs="Times New Roman"/>
          <w:sz w:val="28"/>
          <w:szCs w:val="28"/>
        </w:rPr>
        <w:br/>
        <w:t>в порядке, установленном для входящей корреспонденции либо .</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4.6. Заявитель декларирует в заявлении о предоставлении земельного участка без проведения торгов, что не является лицом, </w:t>
      </w: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в отношении которого в соответствии с частью 3 статьи 14 Закона </w:t>
      </w:r>
      <w:r>
        <w:rPr>
          <w:rFonts w:ascii="Times New Roman" w:hAnsi="Times New Roman" w:cs="Times New Roman"/>
          <w:sz w:val="28"/>
          <w:szCs w:val="28"/>
        </w:rPr>
        <w:t xml:space="preserve"> </w:t>
      </w:r>
      <w:r w:rsidR="00E327DB" w:rsidRPr="001E411D">
        <w:rPr>
          <w:rFonts w:ascii="Times New Roman" w:hAnsi="Times New Roman" w:cs="Times New Roman"/>
          <w:sz w:val="28"/>
          <w:szCs w:val="28"/>
        </w:rPr>
        <w:t>№ 209-ФЗ не может оказываться поддержка.</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4.7. В проект договора аренды земельного участка включаются условия в соответствии с гражданским и земельным законодательством Российской Федерации, в том числе следующие условия:</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4.7.1.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4.7.2. Условие о сроке договора аренды, который должен составлять не менее 5 лет. Более короткий срок договора может быть установлен </w:t>
      </w:r>
      <w:r w:rsidR="00E327DB" w:rsidRPr="001E411D">
        <w:rPr>
          <w:rFonts w:ascii="Times New Roman" w:hAnsi="Times New Roman" w:cs="Times New Roman"/>
          <w:sz w:val="28"/>
          <w:szCs w:val="28"/>
        </w:rPr>
        <w:br/>
        <w:t>по письменному заявлению субъекта МСП, организации инфраструктуры поддержки, физического лица, применяющего специальный налоговый режим, поступившему до заключения договора аренды. При определении срока действия договора аренды учитываются максимальные (предельные) сроки, если они установлены статьей 39.8 Земельного кодекса Российской Федерации и иными положениями земельного законодательства Российской Федерации.</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4.7.3. О льготах по арендной плате в отношении земельного участка, включенного в Перечень, и условиях, при соблюдении которых они применяются</w:t>
      </w:r>
      <w:r w:rsidR="00E327DB" w:rsidRPr="001E411D">
        <w:rPr>
          <w:rStyle w:val="aa"/>
          <w:rFonts w:ascii="Times New Roman" w:hAnsi="Times New Roman" w:cs="Times New Roman"/>
          <w:sz w:val="28"/>
          <w:szCs w:val="28"/>
        </w:rPr>
        <w:footnoteReference w:id="1"/>
      </w:r>
      <w:r w:rsidR="00E327DB" w:rsidRPr="001E411D">
        <w:rPr>
          <w:rFonts w:ascii="Times New Roman" w:hAnsi="Times New Roman" w:cs="Times New Roman"/>
          <w:sz w:val="28"/>
          <w:szCs w:val="28"/>
        </w:rPr>
        <w:t xml:space="preserve">, а также последствия их нарушения в виде обязательства арендатора уплачивать арендную плату в размере, определенном договором без применения льгот, </w:t>
      </w:r>
      <w:proofErr w:type="gramStart"/>
      <w:r w:rsidR="00E327DB" w:rsidRPr="001E411D">
        <w:rPr>
          <w:rFonts w:ascii="Times New Roman" w:hAnsi="Times New Roman" w:cs="Times New Roman"/>
          <w:sz w:val="28"/>
          <w:szCs w:val="28"/>
        </w:rPr>
        <w:t>с даты установления</w:t>
      </w:r>
      <w:proofErr w:type="gramEnd"/>
      <w:r w:rsidR="00E327DB" w:rsidRPr="001E411D">
        <w:rPr>
          <w:rFonts w:ascii="Times New Roman" w:hAnsi="Times New Roman" w:cs="Times New Roman"/>
          <w:sz w:val="28"/>
          <w:szCs w:val="28"/>
        </w:rPr>
        <w:t xml:space="preserve"> факта нарушения указанных условий. </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327DB" w:rsidRPr="001E411D">
        <w:rPr>
          <w:rFonts w:ascii="Times New Roman" w:hAnsi="Times New Roman" w:cs="Times New Roman"/>
          <w:sz w:val="28"/>
          <w:szCs w:val="28"/>
        </w:rPr>
        <w:t>4.7.4. Право уполномоченного органа на распоряжение земельными участками истребовать у арендатора документы, подтверждающие соблюдение им условий предоставления льгот по арендной плате.</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4.7.5. </w:t>
      </w:r>
      <w:proofErr w:type="gramStart"/>
      <w:r w:rsidR="00E327DB" w:rsidRPr="001E411D">
        <w:rPr>
          <w:rFonts w:ascii="Times New Roman" w:hAnsi="Times New Roman" w:cs="Times New Roman"/>
          <w:sz w:val="28"/>
          <w:szCs w:val="28"/>
        </w:rPr>
        <w:t>Запрет осуществлять действия, влекущие какое-либо ограничение (обременение) предоставленных арендатору имущественных прав, в том числе на сдачу земельного участка в безвозмездное пользование (ссуду), переуступку прав и обязанностей по договору аренды другому лицу (перенаем), залог арендных прав и внесение их в качестве вклада в уставный капитал других субъектов хозяйственной деятельности, передачу в субаренду, за исключением предоставления такого имущества в субаренду субъектам М</w:t>
      </w:r>
      <w:r>
        <w:rPr>
          <w:rFonts w:ascii="Times New Roman" w:hAnsi="Times New Roman" w:cs="Times New Roman"/>
          <w:sz w:val="28"/>
          <w:szCs w:val="28"/>
        </w:rPr>
        <w:t>СП</w:t>
      </w:r>
      <w:proofErr w:type="gramEnd"/>
      <w:r>
        <w:rPr>
          <w:rFonts w:ascii="Times New Roman" w:hAnsi="Times New Roman" w:cs="Times New Roman"/>
          <w:sz w:val="28"/>
          <w:szCs w:val="28"/>
        </w:rPr>
        <w:t>, физическим лицам, применяющ</w:t>
      </w:r>
      <w:r w:rsidR="00E327DB" w:rsidRPr="001E411D">
        <w:rPr>
          <w:rFonts w:ascii="Times New Roman" w:hAnsi="Times New Roman" w:cs="Times New Roman"/>
          <w:sz w:val="28"/>
          <w:szCs w:val="28"/>
        </w:rPr>
        <w:t>им специальный налоговый режим, организациями инфраструктуры поддержки.</w:t>
      </w:r>
    </w:p>
    <w:p w:rsidR="00E327DB" w:rsidRPr="001E411D" w:rsidRDefault="00B37808" w:rsidP="00C96778">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E327DB" w:rsidRPr="001E411D">
        <w:rPr>
          <w:rFonts w:ascii="Times New Roman" w:hAnsi="Times New Roman" w:cs="Times New Roman"/>
          <w:sz w:val="28"/>
          <w:szCs w:val="28"/>
        </w:rPr>
        <w:t xml:space="preserve">4.7.6. Изменение целевого назначения и (или) вида разрешенного использования земельного участка в течение срока действия договора </w:t>
      </w:r>
      <w:r w:rsidR="00E327DB" w:rsidRPr="001E411D">
        <w:rPr>
          <w:rFonts w:ascii="Times New Roman" w:hAnsi="Times New Roman" w:cs="Times New Roman"/>
          <w:sz w:val="28"/>
          <w:szCs w:val="28"/>
        </w:rPr>
        <w:br/>
        <w:t>не предусматривается.</w:t>
      </w:r>
    </w:p>
    <w:p w:rsidR="00E327DB" w:rsidRPr="001E411D" w:rsidRDefault="00E327DB" w:rsidP="00C96778">
      <w:pPr>
        <w:pStyle w:val="a8"/>
        <w:jc w:val="both"/>
        <w:rPr>
          <w:rFonts w:ascii="Times New Roman" w:hAnsi="Times New Roman" w:cs="Times New Roman"/>
          <w:sz w:val="28"/>
          <w:szCs w:val="28"/>
        </w:rPr>
      </w:pPr>
    </w:p>
    <w:p w:rsidR="00E327DB" w:rsidRPr="001E411D" w:rsidRDefault="00E327DB" w:rsidP="00C96778">
      <w:pPr>
        <w:pStyle w:val="a8"/>
        <w:jc w:val="both"/>
        <w:rPr>
          <w:rFonts w:ascii="Times New Roman" w:hAnsi="Times New Roman" w:cs="Times New Roman"/>
          <w:sz w:val="28"/>
          <w:szCs w:val="28"/>
        </w:rPr>
      </w:pPr>
    </w:p>
    <w:p w:rsidR="00423DDD" w:rsidRPr="001E411D" w:rsidRDefault="00423DDD" w:rsidP="001E411D">
      <w:pPr>
        <w:pStyle w:val="a8"/>
        <w:jc w:val="both"/>
        <w:rPr>
          <w:rFonts w:ascii="Times New Roman" w:hAnsi="Times New Roman" w:cs="Times New Roman"/>
          <w:kern w:val="2"/>
          <w:sz w:val="28"/>
          <w:szCs w:val="28"/>
        </w:rPr>
      </w:pPr>
    </w:p>
    <w:sectPr w:rsidR="00423DDD" w:rsidRPr="001E411D" w:rsidSect="00E327DB">
      <w:pgSz w:w="11906" w:h="16838"/>
      <w:pgMar w:top="567" w:right="851" w:bottom="425"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11D" w:rsidRDefault="00E9411D">
      <w:pPr>
        <w:spacing w:line="240" w:lineRule="auto"/>
      </w:pPr>
      <w:r>
        <w:separator/>
      </w:r>
    </w:p>
  </w:endnote>
  <w:endnote w:type="continuationSeparator" w:id="0">
    <w:p w:rsidR="00E9411D" w:rsidRDefault="00E941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DengXian">
    <w:altName w:val="SimSun"/>
    <w:panose1 w:val="02010600030101010101"/>
    <w:charset w:val="86"/>
    <w:family w:val="roman"/>
    <w:notTrueType/>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11D" w:rsidRDefault="00E9411D">
      <w:pPr>
        <w:spacing w:after="0"/>
      </w:pPr>
      <w:r>
        <w:separator/>
      </w:r>
    </w:p>
  </w:footnote>
  <w:footnote w:type="continuationSeparator" w:id="0">
    <w:p w:rsidR="00E9411D" w:rsidRDefault="00E9411D">
      <w:pPr>
        <w:spacing w:after="0"/>
      </w:pPr>
      <w:r>
        <w:continuationSeparator/>
      </w:r>
    </w:p>
  </w:footnote>
  <w:footnote w:id="1">
    <w:p w:rsidR="00E327DB" w:rsidRPr="00170B0A" w:rsidRDefault="00E327DB" w:rsidP="00B37808">
      <w:pPr>
        <w:pStyle w:val="a5"/>
        <w:ind w:firstLine="0"/>
        <w:rPr>
          <w:rFonts w:ascii="Verdana" w:hAnsi="Verdan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A0A76"/>
    <w:multiLevelType w:val="multilevel"/>
    <w:tmpl w:val="1804BC74"/>
    <w:lvl w:ilvl="0">
      <w:start w:val="2"/>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10E55D6B"/>
    <w:multiLevelType w:val="multilevel"/>
    <w:tmpl w:val="526EB748"/>
    <w:lvl w:ilvl="0">
      <w:start w:val="2"/>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1297608C"/>
    <w:multiLevelType w:val="hybridMultilevel"/>
    <w:tmpl w:val="7636584C"/>
    <w:lvl w:ilvl="0" w:tplc="8D9073DE">
      <w:start w:val="2"/>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3">
    <w:nsid w:val="18EE1CA3"/>
    <w:multiLevelType w:val="multilevel"/>
    <w:tmpl w:val="9A90ECDE"/>
    <w:lvl w:ilvl="0">
      <w:start w:val="2"/>
      <w:numFmt w:val="decimal"/>
      <w:lvlText w:val="%1."/>
      <w:lvlJc w:val="left"/>
      <w:pPr>
        <w:ind w:left="640" w:hanging="640"/>
      </w:pPr>
      <w:rPr>
        <w:rFonts w:hint="default"/>
      </w:rPr>
    </w:lvl>
    <w:lvl w:ilvl="1">
      <w:start w:val="3"/>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
    <w:nsid w:val="1BBE11A2"/>
    <w:multiLevelType w:val="hybridMultilevel"/>
    <w:tmpl w:val="11BE26FC"/>
    <w:lvl w:ilvl="0" w:tplc="61C8A4E2">
      <w:start w:val="5"/>
      <w:numFmt w:val="decimal"/>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5">
    <w:nsid w:val="1CC441BF"/>
    <w:multiLevelType w:val="hybridMultilevel"/>
    <w:tmpl w:val="AF4462D6"/>
    <w:lvl w:ilvl="0" w:tplc="6ACA387E">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211F4EC1"/>
    <w:multiLevelType w:val="hybridMultilevel"/>
    <w:tmpl w:val="6906843C"/>
    <w:lvl w:ilvl="0" w:tplc="58B0C13A">
      <w:start w:val="2"/>
      <w:numFmt w:val="decimal"/>
      <w:suff w:val="nothing"/>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7">
    <w:nsid w:val="2A8D2410"/>
    <w:multiLevelType w:val="multilevel"/>
    <w:tmpl w:val="89980AFC"/>
    <w:lvl w:ilvl="0">
      <w:start w:val="1"/>
      <w:numFmt w:val="decimal"/>
      <w:lvlText w:val="%1."/>
      <w:lvlJc w:val="left"/>
      <w:pPr>
        <w:ind w:left="735" w:hanging="360"/>
      </w:pPr>
      <w:rPr>
        <w:rFonts w:hint="default"/>
      </w:rPr>
    </w:lvl>
    <w:lvl w:ilvl="1">
      <w:start w:val="1"/>
      <w:numFmt w:val="decimal"/>
      <w:isLgl/>
      <w:lvlText w:val="%1.%2."/>
      <w:lvlJc w:val="left"/>
      <w:pPr>
        <w:ind w:left="1170" w:hanging="720"/>
      </w:pPr>
      <w:rPr>
        <w:rFonts w:eastAsiaTheme="minorEastAsia" w:hint="default"/>
      </w:rPr>
    </w:lvl>
    <w:lvl w:ilvl="2">
      <w:start w:val="1"/>
      <w:numFmt w:val="decimal"/>
      <w:isLgl/>
      <w:lvlText w:val="%1.%2.%3."/>
      <w:lvlJc w:val="left"/>
      <w:pPr>
        <w:ind w:left="1245" w:hanging="720"/>
      </w:pPr>
      <w:rPr>
        <w:rFonts w:eastAsiaTheme="minorEastAsia" w:hint="default"/>
      </w:rPr>
    </w:lvl>
    <w:lvl w:ilvl="3">
      <w:start w:val="1"/>
      <w:numFmt w:val="decimal"/>
      <w:isLgl/>
      <w:lvlText w:val="%1.%2.%3.%4."/>
      <w:lvlJc w:val="left"/>
      <w:pPr>
        <w:ind w:left="1680" w:hanging="1080"/>
      </w:pPr>
      <w:rPr>
        <w:rFonts w:eastAsiaTheme="minorEastAsia" w:hint="default"/>
      </w:rPr>
    </w:lvl>
    <w:lvl w:ilvl="4">
      <w:start w:val="1"/>
      <w:numFmt w:val="decimal"/>
      <w:isLgl/>
      <w:lvlText w:val="%1.%2.%3.%4.%5."/>
      <w:lvlJc w:val="left"/>
      <w:pPr>
        <w:ind w:left="1755" w:hanging="1080"/>
      </w:pPr>
      <w:rPr>
        <w:rFonts w:eastAsiaTheme="minorEastAsia" w:hint="default"/>
      </w:rPr>
    </w:lvl>
    <w:lvl w:ilvl="5">
      <w:start w:val="1"/>
      <w:numFmt w:val="decimal"/>
      <w:isLgl/>
      <w:lvlText w:val="%1.%2.%3.%4.%5.%6."/>
      <w:lvlJc w:val="left"/>
      <w:pPr>
        <w:ind w:left="2190" w:hanging="1440"/>
      </w:pPr>
      <w:rPr>
        <w:rFonts w:eastAsiaTheme="minorEastAsia" w:hint="default"/>
      </w:rPr>
    </w:lvl>
    <w:lvl w:ilvl="6">
      <w:start w:val="1"/>
      <w:numFmt w:val="decimal"/>
      <w:isLgl/>
      <w:lvlText w:val="%1.%2.%3.%4.%5.%6.%7."/>
      <w:lvlJc w:val="left"/>
      <w:pPr>
        <w:ind w:left="2625" w:hanging="1800"/>
      </w:pPr>
      <w:rPr>
        <w:rFonts w:eastAsiaTheme="minorEastAsia" w:hint="default"/>
      </w:rPr>
    </w:lvl>
    <w:lvl w:ilvl="7">
      <w:start w:val="1"/>
      <w:numFmt w:val="decimal"/>
      <w:isLgl/>
      <w:lvlText w:val="%1.%2.%3.%4.%5.%6.%7.%8."/>
      <w:lvlJc w:val="left"/>
      <w:pPr>
        <w:ind w:left="2700" w:hanging="1800"/>
      </w:pPr>
      <w:rPr>
        <w:rFonts w:eastAsiaTheme="minorEastAsia" w:hint="default"/>
      </w:rPr>
    </w:lvl>
    <w:lvl w:ilvl="8">
      <w:start w:val="1"/>
      <w:numFmt w:val="decimal"/>
      <w:isLgl/>
      <w:lvlText w:val="%1.%2.%3.%4.%5.%6.%7.%8.%9."/>
      <w:lvlJc w:val="left"/>
      <w:pPr>
        <w:ind w:left="3135" w:hanging="2160"/>
      </w:pPr>
      <w:rPr>
        <w:rFonts w:eastAsiaTheme="minorEastAsia" w:hint="default"/>
      </w:rPr>
    </w:lvl>
  </w:abstractNum>
  <w:abstractNum w:abstractNumId="8">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9">
    <w:nsid w:val="2B256F55"/>
    <w:multiLevelType w:val="hybridMultilevel"/>
    <w:tmpl w:val="747E7BBE"/>
    <w:lvl w:ilvl="0" w:tplc="87BA726E">
      <w:start w:val="2"/>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0">
    <w:nsid w:val="2F615D2B"/>
    <w:multiLevelType w:val="multilevel"/>
    <w:tmpl w:val="D93A25A8"/>
    <w:lvl w:ilvl="0">
      <w:start w:val="2"/>
      <w:numFmt w:val="decimal"/>
      <w:lvlText w:val="%1."/>
      <w:lvlJc w:val="left"/>
      <w:pPr>
        <w:ind w:left="1125" w:hanging="360"/>
      </w:pPr>
      <w:rPr>
        <w:rFonts w:hint="default"/>
      </w:rPr>
    </w:lvl>
    <w:lvl w:ilvl="1">
      <w:start w:val="2"/>
      <w:numFmt w:val="decimal"/>
      <w:isLgl/>
      <w:lvlText w:val="%1.%2."/>
      <w:lvlJc w:val="left"/>
      <w:pPr>
        <w:ind w:left="360" w:firstLine="405"/>
      </w:pPr>
      <w:rPr>
        <w:rFonts w:hint="default"/>
      </w:rPr>
    </w:lvl>
    <w:lvl w:ilvl="2">
      <w:start w:val="1"/>
      <w:numFmt w:val="decimal"/>
      <w:isLgl/>
      <w:lvlText w:val="%1.%2.%3."/>
      <w:lvlJc w:val="left"/>
      <w:pPr>
        <w:ind w:left="360" w:firstLine="405"/>
      </w:pPr>
      <w:rPr>
        <w:rFonts w:hint="default"/>
      </w:rPr>
    </w:lvl>
    <w:lvl w:ilvl="3">
      <w:start w:val="1"/>
      <w:numFmt w:val="decimal"/>
      <w:isLgl/>
      <w:lvlText w:val="%1.%2.%3.%4."/>
      <w:lvlJc w:val="left"/>
      <w:pPr>
        <w:ind w:left="720" w:firstLine="45"/>
      </w:pPr>
      <w:rPr>
        <w:rFonts w:hint="default"/>
      </w:rPr>
    </w:lvl>
    <w:lvl w:ilvl="4">
      <w:start w:val="1"/>
      <w:numFmt w:val="decimal"/>
      <w:isLgl/>
      <w:lvlText w:val="%1.%2.%3.%4.%5."/>
      <w:lvlJc w:val="left"/>
      <w:pPr>
        <w:ind w:left="720" w:firstLine="45"/>
      </w:pPr>
      <w:rPr>
        <w:rFonts w:hint="default"/>
      </w:rPr>
    </w:lvl>
    <w:lvl w:ilvl="5">
      <w:start w:val="1"/>
      <w:numFmt w:val="decimal"/>
      <w:isLgl/>
      <w:lvlText w:val="%1.%2.%3.%4.%5.%6."/>
      <w:lvlJc w:val="left"/>
      <w:pPr>
        <w:ind w:left="1080" w:hanging="315"/>
      </w:pPr>
      <w:rPr>
        <w:rFonts w:hint="default"/>
      </w:rPr>
    </w:lvl>
    <w:lvl w:ilvl="6">
      <w:start w:val="1"/>
      <w:numFmt w:val="decimal"/>
      <w:isLgl/>
      <w:lvlText w:val="%1.%2.%3.%4.%5.%6.%7."/>
      <w:lvlJc w:val="left"/>
      <w:pPr>
        <w:ind w:left="1440" w:hanging="675"/>
      </w:pPr>
      <w:rPr>
        <w:rFonts w:hint="default"/>
      </w:rPr>
    </w:lvl>
    <w:lvl w:ilvl="7">
      <w:start w:val="1"/>
      <w:numFmt w:val="decimal"/>
      <w:isLgl/>
      <w:lvlText w:val="%1.%2.%3.%4.%5.%6.%7.%8."/>
      <w:lvlJc w:val="left"/>
      <w:pPr>
        <w:ind w:left="1440" w:hanging="675"/>
      </w:pPr>
      <w:rPr>
        <w:rFonts w:hint="default"/>
      </w:rPr>
    </w:lvl>
    <w:lvl w:ilvl="8">
      <w:start w:val="1"/>
      <w:numFmt w:val="decimal"/>
      <w:isLgl/>
      <w:lvlText w:val="%1.%2.%3.%4.%5.%6.%7.%8.%9."/>
      <w:lvlJc w:val="left"/>
      <w:pPr>
        <w:ind w:left="1800" w:hanging="1035"/>
      </w:pPr>
      <w:rPr>
        <w:rFonts w:hint="default"/>
      </w:rPr>
    </w:lvl>
  </w:abstractNum>
  <w:abstractNum w:abstractNumId="11">
    <w:nsid w:val="33336721"/>
    <w:multiLevelType w:val="multilevel"/>
    <w:tmpl w:val="526EB748"/>
    <w:lvl w:ilvl="0">
      <w:start w:val="2"/>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38C522F2"/>
    <w:multiLevelType w:val="multilevel"/>
    <w:tmpl w:val="1BE0B9D2"/>
    <w:lvl w:ilvl="0">
      <w:start w:val="1"/>
      <w:numFmt w:val="decimal"/>
      <w:suff w:val="nothing"/>
      <w:lvlText w:val="%1."/>
      <w:lvlJc w:val="left"/>
      <w:pPr>
        <w:ind w:left="786" w:hanging="360"/>
      </w:pPr>
      <w:rPr>
        <w:rFonts w:hint="default"/>
      </w:rPr>
    </w:lvl>
    <w:lvl w:ilvl="1">
      <w:start w:val="1"/>
      <w:numFmt w:val="decimal"/>
      <w:isLgl/>
      <w:suff w:val="nothing"/>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3">
    <w:nsid w:val="49993E02"/>
    <w:multiLevelType w:val="multilevel"/>
    <w:tmpl w:val="10807D28"/>
    <w:lvl w:ilvl="0">
      <w:start w:val="2"/>
      <w:numFmt w:val="decimal"/>
      <w:lvlText w:val="%1"/>
      <w:lvlJc w:val="left"/>
      <w:pPr>
        <w:ind w:left="600" w:hanging="600"/>
      </w:pPr>
      <w:rPr>
        <w:rFonts w:hint="default"/>
      </w:rPr>
    </w:lvl>
    <w:lvl w:ilvl="1">
      <w:start w:val="2"/>
      <w:numFmt w:val="decimal"/>
      <w:lvlText w:val="%1.%2"/>
      <w:lvlJc w:val="left"/>
      <w:pPr>
        <w:ind w:left="1792" w:hanging="600"/>
      </w:pPr>
      <w:rPr>
        <w:rFonts w:hint="default"/>
      </w:rPr>
    </w:lvl>
    <w:lvl w:ilvl="2">
      <w:start w:val="1"/>
      <w:numFmt w:val="decimal"/>
      <w:lvlText w:val="%1.%2.%3"/>
      <w:lvlJc w:val="left"/>
      <w:pPr>
        <w:ind w:left="3104" w:hanging="720"/>
      </w:pPr>
      <w:rPr>
        <w:rFonts w:hint="default"/>
      </w:rPr>
    </w:lvl>
    <w:lvl w:ilvl="3">
      <w:start w:val="1"/>
      <w:numFmt w:val="decimal"/>
      <w:lvlText w:val="%1.%2.%3.%4"/>
      <w:lvlJc w:val="left"/>
      <w:pPr>
        <w:ind w:left="4656" w:hanging="1080"/>
      </w:pPr>
      <w:rPr>
        <w:rFonts w:hint="default"/>
      </w:rPr>
    </w:lvl>
    <w:lvl w:ilvl="4">
      <w:start w:val="1"/>
      <w:numFmt w:val="decimal"/>
      <w:lvlText w:val="%1.%2.%3.%4.%5"/>
      <w:lvlJc w:val="left"/>
      <w:pPr>
        <w:ind w:left="5848" w:hanging="1080"/>
      </w:pPr>
      <w:rPr>
        <w:rFonts w:hint="default"/>
      </w:rPr>
    </w:lvl>
    <w:lvl w:ilvl="5">
      <w:start w:val="1"/>
      <w:numFmt w:val="decimal"/>
      <w:lvlText w:val="%1.%2.%3.%4.%5.%6"/>
      <w:lvlJc w:val="left"/>
      <w:pPr>
        <w:ind w:left="7400" w:hanging="1440"/>
      </w:pPr>
      <w:rPr>
        <w:rFonts w:hint="default"/>
      </w:rPr>
    </w:lvl>
    <w:lvl w:ilvl="6">
      <w:start w:val="1"/>
      <w:numFmt w:val="decimal"/>
      <w:lvlText w:val="%1.%2.%3.%4.%5.%6.%7"/>
      <w:lvlJc w:val="left"/>
      <w:pPr>
        <w:ind w:left="8592" w:hanging="1440"/>
      </w:pPr>
      <w:rPr>
        <w:rFonts w:hint="default"/>
      </w:rPr>
    </w:lvl>
    <w:lvl w:ilvl="7">
      <w:start w:val="1"/>
      <w:numFmt w:val="decimal"/>
      <w:lvlText w:val="%1.%2.%3.%4.%5.%6.%7.%8"/>
      <w:lvlJc w:val="left"/>
      <w:pPr>
        <w:ind w:left="10144" w:hanging="1800"/>
      </w:pPr>
      <w:rPr>
        <w:rFonts w:hint="default"/>
      </w:rPr>
    </w:lvl>
    <w:lvl w:ilvl="8">
      <w:start w:val="1"/>
      <w:numFmt w:val="decimal"/>
      <w:lvlText w:val="%1.%2.%3.%4.%5.%6.%7.%8.%9"/>
      <w:lvlJc w:val="left"/>
      <w:pPr>
        <w:ind w:left="11696" w:hanging="2160"/>
      </w:pPr>
      <w:rPr>
        <w:rFonts w:hint="default"/>
      </w:rPr>
    </w:lvl>
  </w:abstractNum>
  <w:abstractNum w:abstractNumId="14">
    <w:nsid w:val="4A9332EB"/>
    <w:multiLevelType w:val="multilevel"/>
    <w:tmpl w:val="10807D28"/>
    <w:lvl w:ilvl="0">
      <w:start w:val="2"/>
      <w:numFmt w:val="decimal"/>
      <w:lvlText w:val="%1"/>
      <w:lvlJc w:val="left"/>
      <w:pPr>
        <w:ind w:left="600" w:hanging="600"/>
      </w:pPr>
      <w:rPr>
        <w:rFonts w:hint="default"/>
      </w:rPr>
    </w:lvl>
    <w:lvl w:ilvl="1">
      <w:start w:val="2"/>
      <w:numFmt w:val="decimal"/>
      <w:lvlText w:val="%1.%2"/>
      <w:lvlJc w:val="left"/>
      <w:pPr>
        <w:ind w:left="1792" w:hanging="600"/>
      </w:pPr>
      <w:rPr>
        <w:rFonts w:hint="default"/>
      </w:rPr>
    </w:lvl>
    <w:lvl w:ilvl="2">
      <w:start w:val="1"/>
      <w:numFmt w:val="decimal"/>
      <w:lvlText w:val="%1.%2.%3"/>
      <w:lvlJc w:val="left"/>
      <w:pPr>
        <w:ind w:left="3104" w:hanging="720"/>
      </w:pPr>
      <w:rPr>
        <w:rFonts w:hint="default"/>
      </w:rPr>
    </w:lvl>
    <w:lvl w:ilvl="3">
      <w:start w:val="1"/>
      <w:numFmt w:val="decimal"/>
      <w:lvlText w:val="%1.%2.%3.%4"/>
      <w:lvlJc w:val="left"/>
      <w:pPr>
        <w:ind w:left="4656" w:hanging="1080"/>
      </w:pPr>
      <w:rPr>
        <w:rFonts w:hint="default"/>
      </w:rPr>
    </w:lvl>
    <w:lvl w:ilvl="4">
      <w:start w:val="1"/>
      <w:numFmt w:val="decimal"/>
      <w:lvlText w:val="%1.%2.%3.%4.%5"/>
      <w:lvlJc w:val="left"/>
      <w:pPr>
        <w:ind w:left="5848" w:hanging="1080"/>
      </w:pPr>
      <w:rPr>
        <w:rFonts w:hint="default"/>
      </w:rPr>
    </w:lvl>
    <w:lvl w:ilvl="5">
      <w:start w:val="1"/>
      <w:numFmt w:val="decimal"/>
      <w:lvlText w:val="%1.%2.%3.%4.%5.%6"/>
      <w:lvlJc w:val="left"/>
      <w:pPr>
        <w:ind w:left="7400" w:hanging="1440"/>
      </w:pPr>
      <w:rPr>
        <w:rFonts w:hint="default"/>
      </w:rPr>
    </w:lvl>
    <w:lvl w:ilvl="6">
      <w:start w:val="1"/>
      <w:numFmt w:val="decimal"/>
      <w:lvlText w:val="%1.%2.%3.%4.%5.%6.%7"/>
      <w:lvlJc w:val="left"/>
      <w:pPr>
        <w:ind w:left="8592" w:hanging="1440"/>
      </w:pPr>
      <w:rPr>
        <w:rFonts w:hint="default"/>
      </w:rPr>
    </w:lvl>
    <w:lvl w:ilvl="7">
      <w:start w:val="1"/>
      <w:numFmt w:val="decimal"/>
      <w:lvlText w:val="%1.%2.%3.%4.%5.%6.%7.%8"/>
      <w:lvlJc w:val="left"/>
      <w:pPr>
        <w:ind w:left="10144" w:hanging="1800"/>
      </w:pPr>
      <w:rPr>
        <w:rFonts w:hint="default"/>
      </w:rPr>
    </w:lvl>
    <w:lvl w:ilvl="8">
      <w:start w:val="1"/>
      <w:numFmt w:val="decimal"/>
      <w:lvlText w:val="%1.%2.%3.%4.%5.%6.%7.%8.%9"/>
      <w:lvlJc w:val="left"/>
      <w:pPr>
        <w:ind w:left="11696" w:hanging="2160"/>
      </w:pPr>
      <w:rPr>
        <w:rFonts w:hint="default"/>
      </w:rPr>
    </w:lvl>
  </w:abstractNum>
  <w:abstractNum w:abstractNumId="15">
    <w:nsid w:val="4CD83EBA"/>
    <w:multiLevelType w:val="multilevel"/>
    <w:tmpl w:val="89980AFC"/>
    <w:lvl w:ilvl="0">
      <w:start w:val="1"/>
      <w:numFmt w:val="decimal"/>
      <w:lvlText w:val="%1."/>
      <w:lvlJc w:val="left"/>
      <w:pPr>
        <w:ind w:left="735" w:hanging="360"/>
      </w:pPr>
      <w:rPr>
        <w:rFonts w:hint="default"/>
      </w:rPr>
    </w:lvl>
    <w:lvl w:ilvl="1">
      <w:start w:val="1"/>
      <w:numFmt w:val="decimal"/>
      <w:isLgl/>
      <w:lvlText w:val="%1.%2."/>
      <w:lvlJc w:val="left"/>
      <w:pPr>
        <w:ind w:left="1170" w:hanging="720"/>
      </w:pPr>
      <w:rPr>
        <w:rFonts w:eastAsiaTheme="minorEastAsia" w:hint="default"/>
      </w:rPr>
    </w:lvl>
    <w:lvl w:ilvl="2">
      <w:start w:val="1"/>
      <w:numFmt w:val="decimal"/>
      <w:isLgl/>
      <w:lvlText w:val="%1.%2.%3."/>
      <w:lvlJc w:val="left"/>
      <w:pPr>
        <w:ind w:left="1245" w:hanging="720"/>
      </w:pPr>
      <w:rPr>
        <w:rFonts w:eastAsiaTheme="minorEastAsia" w:hint="default"/>
      </w:rPr>
    </w:lvl>
    <w:lvl w:ilvl="3">
      <w:start w:val="1"/>
      <w:numFmt w:val="decimal"/>
      <w:isLgl/>
      <w:lvlText w:val="%1.%2.%3.%4."/>
      <w:lvlJc w:val="left"/>
      <w:pPr>
        <w:ind w:left="1680" w:hanging="1080"/>
      </w:pPr>
      <w:rPr>
        <w:rFonts w:eastAsiaTheme="minorEastAsia" w:hint="default"/>
      </w:rPr>
    </w:lvl>
    <w:lvl w:ilvl="4">
      <w:start w:val="1"/>
      <w:numFmt w:val="decimal"/>
      <w:isLgl/>
      <w:lvlText w:val="%1.%2.%3.%4.%5."/>
      <w:lvlJc w:val="left"/>
      <w:pPr>
        <w:ind w:left="1755" w:hanging="1080"/>
      </w:pPr>
      <w:rPr>
        <w:rFonts w:eastAsiaTheme="minorEastAsia" w:hint="default"/>
      </w:rPr>
    </w:lvl>
    <w:lvl w:ilvl="5">
      <w:start w:val="1"/>
      <w:numFmt w:val="decimal"/>
      <w:isLgl/>
      <w:lvlText w:val="%1.%2.%3.%4.%5.%6."/>
      <w:lvlJc w:val="left"/>
      <w:pPr>
        <w:ind w:left="2190" w:hanging="1440"/>
      </w:pPr>
      <w:rPr>
        <w:rFonts w:eastAsiaTheme="minorEastAsia" w:hint="default"/>
      </w:rPr>
    </w:lvl>
    <w:lvl w:ilvl="6">
      <w:start w:val="1"/>
      <w:numFmt w:val="decimal"/>
      <w:isLgl/>
      <w:lvlText w:val="%1.%2.%3.%4.%5.%6.%7."/>
      <w:lvlJc w:val="left"/>
      <w:pPr>
        <w:ind w:left="2625" w:hanging="1800"/>
      </w:pPr>
      <w:rPr>
        <w:rFonts w:eastAsiaTheme="minorEastAsia" w:hint="default"/>
      </w:rPr>
    </w:lvl>
    <w:lvl w:ilvl="7">
      <w:start w:val="1"/>
      <w:numFmt w:val="decimal"/>
      <w:isLgl/>
      <w:lvlText w:val="%1.%2.%3.%4.%5.%6.%7.%8."/>
      <w:lvlJc w:val="left"/>
      <w:pPr>
        <w:ind w:left="2700" w:hanging="1800"/>
      </w:pPr>
      <w:rPr>
        <w:rFonts w:eastAsiaTheme="minorEastAsia" w:hint="default"/>
      </w:rPr>
    </w:lvl>
    <w:lvl w:ilvl="8">
      <w:start w:val="1"/>
      <w:numFmt w:val="decimal"/>
      <w:isLgl/>
      <w:lvlText w:val="%1.%2.%3.%4.%5.%6.%7.%8.%9."/>
      <w:lvlJc w:val="left"/>
      <w:pPr>
        <w:ind w:left="3135" w:hanging="2160"/>
      </w:pPr>
      <w:rPr>
        <w:rFonts w:eastAsiaTheme="minorEastAsia" w:hint="default"/>
      </w:rPr>
    </w:lvl>
  </w:abstractNum>
  <w:abstractNum w:abstractNumId="16">
    <w:nsid w:val="4F900196"/>
    <w:multiLevelType w:val="multilevel"/>
    <w:tmpl w:val="1BE0B9D2"/>
    <w:lvl w:ilvl="0">
      <w:start w:val="1"/>
      <w:numFmt w:val="decimal"/>
      <w:suff w:val="nothing"/>
      <w:lvlText w:val="%1."/>
      <w:lvlJc w:val="left"/>
      <w:pPr>
        <w:ind w:left="786" w:hanging="360"/>
      </w:pPr>
      <w:rPr>
        <w:rFonts w:hint="default"/>
      </w:rPr>
    </w:lvl>
    <w:lvl w:ilvl="1">
      <w:start w:val="1"/>
      <w:numFmt w:val="decimal"/>
      <w:isLgl/>
      <w:suff w:val="nothing"/>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7">
    <w:nsid w:val="51F61BD8"/>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8">
    <w:nsid w:val="52B82960"/>
    <w:multiLevelType w:val="multilevel"/>
    <w:tmpl w:val="89980AFC"/>
    <w:lvl w:ilvl="0">
      <w:start w:val="1"/>
      <w:numFmt w:val="decimal"/>
      <w:lvlText w:val="%1."/>
      <w:lvlJc w:val="left"/>
      <w:pPr>
        <w:ind w:left="786" w:hanging="360"/>
      </w:pPr>
      <w:rPr>
        <w:rFonts w:hint="default"/>
      </w:rPr>
    </w:lvl>
    <w:lvl w:ilvl="1">
      <w:start w:val="1"/>
      <w:numFmt w:val="decimal"/>
      <w:isLgl/>
      <w:lvlText w:val="%1.%2."/>
      <w:lvlJc w:val="left"/>
      <w:pPr>
        <w:ind w:left="1170" w:hanging="720"/>
      </w:pPr>
      <w:rPr>
        <w:rFonts w:eastAsiaTheme="minorEastAsia" w:hint="default"/>
      </w:rPr>
    </w:lvl>
    <w:lvl w:ilvl="2">
      <w:start w:val="1"/>
      <w:numFmt w:val="decimal"/>
      <w:isLgl/>
      <w:lvlText w:val="%1.%2.%3."/>
      <w:lvlJc w:val="left"/>
      <w:pPr>
        <w:ind w:left="1245" w:hanging="720"/>
      </w:pPr>
      <w:rPr>
        <w:rFonts w:eastAsiaTheme="minorEastAsia" w:hint="default"/>
      </w:rPr>
    </w:lvl>
    <w:lvl w:ilvl="3">
      <w:start w:val="1"/>
      <w:numFmt w:val="decimal"/>
      <w:isLgl/>
      <w:lvlText w:val="%1.%2.%3.%4."/>
      <w:lvlJc w:val="left"/>
      <w:pPr>
        <w:ind w:left="1680" w:hanging="1080"/>
      </w:pPr>
      <w:rPr>
        <w:rFonts w:eastAsiaTheme="minorEastAsia" w:hint="default"/>
      </w:rPr>
    </w:lvl>
    <w:lvl w:ilvl="4">
      <w:start w:val="1"/>
      <w:numFmt w:val="decimal"/>
      <w:isLgl/>
      <w:lvlText w:val="%1.%2.%3.%4.%5."/>
      <w:lvlJc w:val="left"/>
      <w:pPr>
        <w:ind w:left="1755" w:hanging="1080"/>
      </w:pPr>
      <w:rPr>
        <w:rFonts w:eastAsiaTheme="minorEastAsia" w:hint="default"/>
      </w:rPr>
    </w:lvl>
    <w:lvl w:ilvl="5">
      <w:start w:val="1"/>
      <w:numFmt w:val="decimal"/>
      <w:isLgl/>
      <w:lvlText w:val="%1.%2.%3.%4.%5.%6."/>
      <w:lvlJc w:val="left"/>
      <w:pPr>
        <w:ind w:left="2190" w:hanging="1440"/>
      </w:pPr>
      <w:rPr>
        <w:rFonts w:eastAsiaTheme="minorEastAsia" w:hint="default"/>
      </w:rPr>
    </w:lvl>
    <w:lvl w:ilvl="6">
      <w:start w:val="1"/>
      <w:numFmt w:val="decimal"/>
      <w:isLgl/>
      <w:lvlText w:val="%1.%2.%3.%4.%5.%6.%7."/>
      <w:lvlJc w:val="left"/>
      <w:pPr>
        <w:ind w:left="2625" w:hanging="1800"/>
      </w:pPr>
      <w:rPr>
        <w:rFonts w:eastAsiaTheme="minorEastAsia" w:hint="default"/>
      </w:rPr>
    </w:lvl>
    <w:lvl w:ilvl="7">
      <w:start w:val="1"/>
      <w:numFmt w:val="decimal"/>
      <w:isLgl/>
      <w:lvlText w:val="%1.%2.%3.%4.%5.%6.%7.%8."/>
      <w:lvlJc w:val="left"/>
      <w:pPr>
        <w:ind w:left="2700" w:hanging="1800"/>
      </w:pPr>
      <w:rPr>
        <w:rFonts w:eastAsiaTheme="minorEastAsia" w:hint="default"/>
      </w:rPr>
    </w:lvl>
    <w:lvl w:ilvl="8">
      <w:start w:val="1"/>
      <w:numFmt w:val="decimal"/>
      <w:isLgl/>
      <w:lvlText w:val="%1.%2.%3.%4.%5.%6.%7.%8.%9."/>
      <w:lvlJc w:val="left"/>
      <w:pPr>
        <w:ind w:left="3135" w:hanging="2160"/>
      </w:pPr>
      <w:rPr>
        <w:rFonts w:eastAsiaTheme="minorEastAsia" w:hint="default"/>
      </w:rPr>
    </w:lvl>
  </w:abstractNum>
  <w:abstractNum w:abstractNumId="19">
    <w:nsid w:val="5ABA5884"/>
    <w:multiLevelType w:val="multilevel"/>
    <w:tmpl w:val="5ABA5884"/>
    <w:lvl w:ilvl="0">
      <w:start w:val="3"/>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0">
    <w:nsid w:val="5AC33407"/>
    <w:multiLevelType w:val="hybridMultilevel"/>
    <w:tmpl w:val="D0304D7C"/>
    <w:lvl w:ilvl="0" w:tplc="D7D6AA6E">
      <w:start w:val="4"/>
      <w:numFmt w:val="decimal"/>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21">
    <w:nsid w:val="607A6AD0"/>
    <w:multiLevelType w:val="multilevel"/>
    <w:tmpl w:val="0FEC4160"/>
    <w:lvl w:ilvl="0">
      <w:start w:val="1"/>
      <w:numFmt w:val="decimal"/>
      <w:lvlText w:val="%1"/>
      <w:lvlJc w:val="left"/>
      <w:pPr>
        <w:ind w:left="360" w:hanging="360"/>
      </w:pPr>
      <w:rPr>
        <w:rFonts w:hint="default"/>
      </w:rPr>
    </w:lvl>
    <w:lvl w:ilvl="1">
      <w:start w:val="2"/>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2">
    <w:nsid w:val="66AB7247"/>
    <w:multiLevelType w:val="multilevel"/>
    <w:tmpl w:val="66AB7247"/>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22"/>
  </w:num>
  <w:num w:numId="2">
    <w:abstractNumId w:val="19"/>
  </w:num>
  <w:num w:numId="3">
    <w:abstractNumId w:val="12"/>
  </w:num>
  <w:num w:numId="4">
    <w:abstractNumId w:val="16"/>
  </w:num>
  <w:num w:numId="5">
    <w:abstractNumId w:val="21"/>
  </w:num>
  <w:num w:numId="6">
    <w:abstractNumId w:val="18"/>
  </w:num>
  <w:num w:numId="7">
    <w:abstractNumId w:val="20"/>
  </w:num>
  <w:num w:numId="8">
    <w:abstractNumId w:val="15"/>
  </w:num>
  <w:num w:numId="9">
    <w:abstractNumId w:val="4"/>
  </w:num>
  <w:num w:numId="10">
    <w:abstractNumId w:val="10"/>
  </w:num>
  <w:num w:numId="11">
    <w:abstractNumId w:val="2"/>
  </w:num>
  <w:num w:numId="12">
    <w:abstractNumId w:val="9"/>
  </w:num>
  <w:num w:numId="13">
    <w:abstractNumId w:val="13"/>
  </w:num>
  <w:num w:numId="14">
    <w:abstractNumId w:val="0"/>
  </w:num>
  <w:num w:numId="15">
    <w:abstractNumId w:val="1"/>
  </w:num>
  <w:num w:numId="16">
    <w:abstractNumId w:val="17"/>
  </w:num>
  <w:num w:numId="17">
    <w:abstractNumId w:val="8"/>
  </w:num>
  <w:num w:numId="18">
    <w:abstractNumId w:val="14"/>
  </w:num>
  <w:num w:numId="19">
    <w:abstractNumId w:val="11"/>
  </w:num>
  <w:num w:numId="20">
    <w:abstractNumId w:val="3"/>
  </w:num>
  <w:num w:numId="21">
    <w:abstractNumId w:val="6"/>
  </w:num>
  <w:num w:numId="22">
    <w:abstractNumId w:val="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9AD"/>
    <w:rsid w:val="000169BB"/>
    <w:rsid w:val="001269B9"/>
    <w:rsid w:val="00150FBE"/>
    <w:rsid w:val="001E411D"/>
    <w:rsid w:val="001E7762"/>
    <w:rsid w:val="002330A8"/>
    <w:rsid w:val="002459D0"/>
    <w:rsid w:val="00253A0E"/>
    <w:rsid w:val="002F448B"/>
    <w:rsid w:val="00393A63"/>
    <w:rsid w:val="003B2FCC"/>
    <w:rsid w:val="003C69E4"/>
    <w:rsid w:val="00423DDD"/>
    <w:rsid w:val="00493B83"/>
    <w:rsid w:val="00593BF2"/>
    <w:rsid w:val="005B736C"/>
    <w:rsid w:val="005D4834"/>
    <w:rsid w:val="006F61A6"/>
    <w:rsid w:val="00747F4B"/>
    <w:rsid w:val="007C12E5"/>
    <w:rsid w:val="007E7C29"/>
    <w:rsid w:val="00842997"/>
    <w:rsid w:val="00854351"/>
    <w:rsid w:val="008800A9"/>
    <w:rsid w:val="0089273A"/>
    <w:rsid w:val="00897E72"/>
    <w:rsid w:val="00957F32"/>
    <w:rsid w:val="009729AD"/>
    <w:rsid w:val="00A64C65"/>
    <w:rsid w:val="00AB2D26"/>
    <w:rsid w:val="00AD633A"/>
    <w:rsid w:val="00AE7199"/>
    <w:rsid w:val="00B23E60"/>
    <w:rsid w:val="00B37808"/>
    <w:rsid w:val="00BB7978"/>
    <w:rsid w:val="00C04257"/>
    <w:rsid w:val="00C47ED4"/>
    <w:rsid w:val="00C96778"/>
    <w:rsid w:val="00D72188"/>
    <w:rsid w:val="00DB7579"/>
    <w:rsid w:val="00DC1CC3"/>
    <w:rsid w:val="00DE4132"/>
    <w:rsid w:val="00E327DB"/>
    <w:rsid w:val="00E3496A"/>
    <w:rsid w:val="00E9411D"/>
    <w:rsid w:val="00EA3969"/>
    <w:rsid w:val="00EB7B4C"/>
    <w:rsid w:val="00EE54EF"/>
    <w:rsid w:val="00F643BF"/>
    <w:rsid w:val="00FD0C7A"/>
    <w:rsid w:val="0D4373D0"/>
    <w:rsid w:val="0D4A0C1A"/>
    <w:rsid w:val="26881145"/>
    <w:rsid w:val="51414A52"/>
    <w:rsid w:val="528D5C7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eastAsiaTheme="minorEastAs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footnote text"/>
    <w:basedOn w:val="a"/>
    <w:link w:val="a6"/>
    <w:uiPriority w:val="99"/>
    <w:pPr>
      <w:spacing w:after="0" w:line="240" w:lineRule="auto"/>
      <w:ind w:firstLine="720"/>
      <w:jc w:val="both"/>
    </w:pPr>
    <w:rPr>
      <w:rFonts w:ascii="Tms Rmn" w:eastAsiaTheme="minorHAnsi" w:hAnsi="Tms Rmn" w:cs="Times New Roman"/>
      <w:sz w:val="20"/>
      <w:szCs w:val="20"/>
    </w:rPr>
  </w:style>
  <w:style w:type="paragraph" w:styleId="a7">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 Spacing"/>
    <w:uiPriority w:val="1"/>
    <w:qFormat/>
    <w:rPr>
      <w:rFonts w:eastAsiaTheme="minorEastAsia"/>
      <w:sz w:val="22"/>
      <w:szCs w:val="22"/>
    </w:rPr>
  </w:style>
  <w:style w:type="paragraph" w:styleId="a9">
    <w:name w:val="List Paragraph"/>
    <w:basedOn w:val="a"/>
    <w:uiPriority w:val="34"/>
    <w:qFormat/>
    <w:pPr>
      <w:ind w:left="720"/>
      <w:contextualSpacing/>
    </w:pPr>
  </w:style>
  <w:style w:type="character" w:customStyle="1" w:styleId="a6">
    <w:name w:val="Текст сноски Знак"/>
    <w:basedOn w:val="a0"/>
    <w:link w:val="a5"/>
    <w:uiPriority w:val="99"/>
    <w:rPr>
      <w:rFonts w:ascii="Tms Rmn" w:hAnsi="Tms Rmn" w:cs="Times New Roman"/>
      <w:sz w:val="20"/>
      <w:szCs w:val="20"/>
      <w:lang w:eastAsia="ru-RU"/>
    </w:rPr>
  </w:style>
  <w:style w:type="character" w:customStyle="1" w:styleId="1">
    <w:name w:val="Текст сноски Знак1"/>
    <w:basedOn w:val="a0"/>
    <w:uiPriority w:val="99"/>
    <w:semiHidden/>
    <w:rPr>
      <w:rFonts w:eastAsiaTheme="minorEastAsia"/>
      <w:sz w:val="20"/>
      <w:szCs w:val="20"/>
      <w:lang w:eastAsia="ru-RU"/>
    </w:rPr>
  </w:style>
  <w:style w:type="paragraph" w:customStyle="1" w:styleId="ConsPlusNormal">
    <w:name w:val="ConsPlusNormal"/>
    <w:uiPriority w:val="99"/>
    <w:pPr>
      <w:widowControl w:val="0"/>
      <w:autoSpaceDE w:val="0"/>
      <w:autoSpaceDN w:val="0"/>
      <w:adjustRightInd w:val="0"/>
    </w:pPr>
    <w:rPr>
      <w:rFonts w:ascii="Arial" w:eastAsia="Times New Roman" w:hAnsi="Arial" w:cs="Arial"/>
    </w:rPr>
  </w:style>
  <w:style w:type="character" w:customStyle="1" w:styleId="a4">
    <w:name w:val="Текст выноски Знак"/>
    <w:basedOn w:val="a0"/>
    <w:link w:val="a3"/>
    <w:uiPriority w:val="99"/>
    <w:semiHidden/>
    <w:rPr>
      <w:rFonts w:ascii="Segoe UI" w:eastAsiaTheme="minorEastAsia" w:hAnsi="Segoe UI" w:cs="Segoe UI"/>
      <w:sz w:val="18"/>
      <w:szCs w:val="18"/>
      <w:lang w:eastAsia="ru-RU"/>
    </w:rPr>
  </w:style>
  <w:style w:type="character" w:styleId="aa">
    <w:name w:val="footnote reference"/>
    <w:basedOn w:val="a0"/>
    <w:uiPriority w:val="99"/>
    <w:semiHidden/>
    <w:unhideWhenUsed/>
    <w:rsid w:val="00B23E60"/>
    <w:rPr>
      <w:vertAlign w:val="superscript"/>
    </w:rPr>
  </w:style>
  <w:style w:type="paragraph" w:customStyle="1" w:styleId="ConsPlusTitle">
    <w:name w:val="ConsPlusTitle"/>
    <w:rsid w:val="00493B83"/>
    <w:pPr>
      <w:widowControl w:val="0"/>
      <w:autoSpaceDE w:val="0"/>
      <w:autoSpaceDN w:val="0"/>
    </w:pPr>
    <w:rPr>
      <w:rFonts w:ascii="Calibri" w:eastAsia="Times New Roman" w:hAnsi="Calibri" w:cs="Calibri"/>
      <w:b/>
      <w:sz w:val="22"/>
    </w:rPr>
  </w:style>
  <w:style w:type="table" w:styleId="ab">
    <w:name w:val="Table Grid"/>
    <w:basedOn w:val="a1"/>
    <w:uiPriority w:val="39"/>
    <w:rsid w:val="00493B8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semiHidden/>
    <w:unhideWhenUsed/>
    <w:rsid w:val="008800A9"/>
    <w:rPr>
      <w:color w:val="0000FF"/>
      <w:u w:val="single"/>
    </w:rPr>
  </w:style>
  <w:style w:type="paragraph" w:styleId="ad">
    <w:name w:val="header"/>
    <w:basedOn w:val="a"/>
    <w:link w:val="ae"/>
    <w:uiPriority w:val="99"/>
    <w:unhideWhenUsed/>
    <w:rsid w:val="00E327DB"/>
    <w:pPr>
      <w:tabs>
        <w:tab w:val="center" w:pos="4677"/>
        <w:tab w:val="right" w:pos="9355"/>
      </w:tabs>
      <w:spacing w:after="0" w:line="240" w:lineRule="auto"/>
    </w:pPr>
    <w:rPr>
      <w:rFonts w:eastAsiaTheme="minorHAnsi"/>
      <w:lang w:eastAsia="en-US"/>
    </w:rPr>
  </w:style>
  <w:style w:type="character" w:customStyle="1" w:styleId="ae">
    <w:name w:val="Верхний колонтитул Знак"/>
    <w:basedOn w:val="a0"/>
    <w:link w:val="ad"/>
    <w:uiPriority w:val="99"/>
    <w:rsid w:val="00E327DB"/>
    <w:rPr>
      <w:sz w:val="22"/>
      <w:szCs w:val="22"/>
      <w:lang w:eastAsia="en-US"/>
    </w:rPr>
  </w:style>
  <w:style w:type="paragraph" w:styleId="af">
    <w:name w:val="footer"/>
    <w:basedOn w:val="a"/>
    <w:link w:val="af0"/>
    <w:uiPriority w:val="99"/>
    <w:unhideWhenUsed/>
    <w:rsid w:val="00E327DB"/>
    <w:pPr>
      <w:tabs>
        <w:tab w:val="center" w:pos="4677"/>
        <w:tab w:val="right" w:pos="9355"/>
      </w:tabs>
      <w:spacing w:after="0" w:line="240" w:lineRule="auto"/>
    </w:pPr>
    <w:rPr>
      <w:rFonts w:eastAsiaTheme="minorHAnsi"/>
      <w:lang w:eastAsia="en-US"/>
    </w:rPr>
  </w:style>
  <w:style w:type="character" w:customStyle="1" w:styleId="af0">
    <w:name w:val="Нижний колонтитул Знак"/>
    <w:basedOn w:val="a0"/>
    <w:link w:val="af"/>
    <w:uiPriority w:val="99"/>
    <w:rsid w:val="00E327DB"/>
    <w:rPr>
      <w:sz w:val="22"/>
      <w:szCs w:val="22"/>
      <w:lang w:eastAsia="en-US"/>
    </w:rPr>
  </w:style>
  <w:style w:type="character" w:styleId="af1">
    <w:name w:val="annotation reference"/>
    <w:basedOn w:val="a0"/>
    <w:uiPriority w:val="99"/>
    <w:semiHidden/>
    <w:unhideWhenUsed/>
    <w:rsid w:val="00E327DB"/>
    <w:rPr>
      <w:sz w:val="16"/>
      <w:szCs w:val="16"/>
    </w:rPr>
  </w:style>
  <w:style w:type="paragraph" w:styleId="af2">
    <w:name w:val="annotation text"/>
    <w:basedOn w:val="a"/>
    <w:link w:val="af3"/>
    <w:uiPriority w:val="99"/>
    <w:unhideWhenUsed/>
    <w:rsid w:val="00E327DB"/>
    <w:pPr>
      <w:spacing w:after="160" w:line="240" w:lineRule="auto"/>
    </w:pPr>
    <w:rPr>
      <w:rFonts w:eastAsiaTheme="minorHAnsi"/>
      <w:sz w:val="20"/>
      <w:szCs w:val="20"/>
      <w:lang w:eastAsia="en-US"/>
    </w:rPr>
  </w:style>
  <w:style w:type="character" w:customStyle="1" w:styleId="af3">
    <w:name w:val="Текст примечания Знак"/>
    <w:basedOn w:val="a0"/>
    <w:link w:val="af2"/>
    <w:uiPriority w:val="99"/>
    <w:rsid w:val="00E327DB"/>
    <w:rPr>
      <w:lang w:eastAsia="en-US"/>
    </w:rPr>
  </w:style>
  <w:style w:type="paragraph" w:styleId="af4">
    <w:name w:val="annotation subject"/>
    <w:basedOn w:val="af2"/>
    <w:next w:val="af2"/>
    <w:link w:val="af5"/>
    <w:uiPriority w:val="99"/>
    <w:semiHidden/>
    <w:unhideWhenUsed/>
    <w:rsid w:val="00E327DB"/>
    <w:rPr>
      <w:b/>
      <w:bCs/>
    </w:rPr>
  </w:style>
  <w:style w:type="character" w:customStyle="1" w:styleId="af5">
    <w:name w:val="Тема примечания Знак"/>
    <w:basedOn w:val="af3"/>
    <w:link w:val="af4"/>
    <w:uiPriority w:val="99"/>
    <w:semiHidden/>
    <w:rsid w:val="00E327DB"/>
    <w:rPr>
      <w:b/>
      <w:bCs/>
      <w:lang w:eastAsia="en-US"/>
    </w:rPr>
  </w:style>
  <w:style w:type="paragraph" w:styleId="af6">
    <w:name w:val="Revision"/>
    <w:hidden/>
    <w:uiPriority w:val="99"/>
    <w:semiHidden/>
    <w:rsid w:val="00E327DB"/>
    <w:rPr>
      <w:sz w:val="22"/>
      <w:szCs w:val="22"/>
      <w:lang w:eastAsia="en-US"/>
    </w:rPr>
  </w:style>
  <w:style w:type="paragraph" w:customStyle="1" w:styleId="formattext">
    <w:name w:val="formattext"/>
    <w:basedOn w:val="a"/>
    <w:rsid w:val="007C12E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eastAsiaTheme="minorEastAs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footnote text"/>
    <w:basedOn w:val="a"/>
    <w:link w:val="a6"/>
    <w:uiPriority w:val="99"/>
    <w:pPr>
      <w:spacing w:after="0" w:line="240" w:lineRule="auto"/>
      <w:ind w:firstLine="720"/>
      <w:jc w:val="both"/>
    </w:pPr>
    <w:rPr>
      <w:rFonts w:ascii="Tms Rmn" w:eastAsiaTheme="minorHAnsi" w:hAnsi="Tms Rmn" w:cs="Times New Roman"/>
      <w:sz w:val="20"/>
      <w:szCs w:val="20"/>
    </w:rPr>
  </w:style>
  <w:style w:type="paragraph" w:styleId="a7">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 Spacing"/>
    <w:uiPriority w:val="1"/>
    <w:qFormat/>
    <w:rPr>
      <w:rFonts w:eastAsiaTheme="minorEastAsia"/>
      <w:sz w:val="22"/>
      <w:szCs w:val="22"/>
    </w:rPr>
  </w:style>
  <w:style w:type="paragraph" w:styleId="a9">
    <w:name w:val="List Paragraph"/>
    <w:basedOn w:val="a"/>
    <w:uiPriority w:val="34"/>
    <w:qFormat/>
    <w:pPr>
      <w:ind w:left="720"/>
      <w:contextualSpacing/>
    </w:pPr>
  </w:style>
  <w:style w:type="character" w:customStyle="1" w:styleId="a6">
    <w:name w:val="Текст сноски Знак"/>
    <w:basedOn w:val="a0"/>
    <w:link w:val="a5"/>
    <w:uiPriority w:val="99"/>
    <w:rPr>
      <w:rFonts w:ascii="Tms Rmn" w:hAnsi="Tms Rmn" w:cs="Times New Roman"/>
      <w:sz w:val="20"/>
      <w:szCs w:val="20"/>
      <w:lang w:eastAsia="ru-RU"/>
    </w:rPr>
  </w:style>
  <w:style w:type="character" w:customStyle="1" w:styleId="1">
    <w:name w:val="Текст сноски Знак1"/>
    <w:basedOn w:val="a0"/>
    <w:uiPriority w:val="99"/>
    <w:semiHidden/>
    <w:rPr>
      <w:rFonts w:eastAsiaTheme="minorEastAsia"/>
      <w:sz w:val="20"/>
      <w:szCs w:val="20"/>
      <w:lang w:eastAsia="ru-RU"/>
    </w:rPr>
  </w:style>
  <w:style w:type="paragraph" w:customStyle="1" w:styleId="ConsPlusNormal">
    <w:name w:val="ConsPlusNormal"/>
    <w:uiPriority w:val="99"/>
    <w:pPr>
      <w:widowControl w:val="0"/>
      <w:autoSpaceDE w:val="0"/>
      <w:autoSpaceDN w:val="0"/>
      <w:adjustRightInd w:val="0"/>
    </w:pPr>
    <w:rPr>
      <w:rFonts w:ascii="Arial" w:eastAsia="Times New Roman" w:hAnsi="Arial" w:cs="Arial"/>
    </w:rPr>
  </w:style>
  <w:style w:type="character" w:customStyle="1" w:styleId="a4">
    <w:name w:val="Текст выноски Знак"/>
    <w:basedOn w:val="a0"/>
    <w:link w:val="a3"/>
    <w:uiPriority w:val="99"/>
    <w:semiHidden/>
    <w:rPr>
      <w:rFonts w:ascii="Segoe UI" w:eastAsiaTheme="minorEastAsia" w:hAnsi="Segoe UI" w:cs="Segoe UI"/>
      <w:sz w:val="18"/>
      <w:szCs w:val="18"/>
      <w:lang w:eastAsia="ru-RU"/>
    </w:rPr>
  </w:style>
  <w:style w:type="character" w:styleId="aa">
    <w:name w:val="footnote reference"/>
    <w:basedOn w:val="a0"/>
    <w:uiPriority w:val="99"/>
    <w:semiHidden/>
    <w:unhideWhenUsed/>
    <w:rsid w:val="00B23E60"/>
    <w:rPr>
      <w:vertAlign w:val="superscript"/>
    </w:rPr>
  </w:style>
  <w:style w:type="paragraph" w:customStyle="1" w:styleId="ConsPlusTitle">
    <w:name w:val="ConsPlusTitle"/>
    <w:rsid w:val="00493B83"/>
    <w:pPr>
      <w:widowControl w:val="0"/>
      <w:autoSpaceDE w:val="0"/>
      <w:autoSpaceDN w:val="0"/>
    </w:pPr>
    <w:rPr>
      <w:rFonts w:ascii="Calibri" w:eastAsia="Times New Roman" w:hAnsi="Calibri" w:cs="Calibri"/>
      <w:b/>
      <w:sz w:val="22"/>
    </w:rPr>
  </w:style>
  <w:style w:type="table" w:styleId="ab">
    <w:name w:val="Table Grid"/>
    <w:basedOn w:val="a1"/>
    <w:uiPriority w:val="39"/>
    <w:rsid w:val="00493B8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semiHidden/>
    <w:unhideWhenUsed/>
    <w:rsid w:val="008800A9"/>
    <w:rPr>
      <w:color w:val="0000FF"/>
      <w:u w:val="single"/>
    </w:rPr>
  </w:style>
  <w:style w:type="paragraph" w:styleId="ad">
    <w:name w:val="header"/>
    <w:basedOn w:val="a"/>
    <w:link w:val="ae"/>
    <w:uiPriority w:val="99"/>
    <w:unhideWhenUsed/>
    <w:rsid w:val="00E327DB"/>
    <w:pPr>
      <w:tabs>
        <w:tab w:val="center" w:pos="4677"/>
        <w:tab w:val="right" w:pos="9355"/>
      </w:tabs>
      <w:spacing w:after="0" w:line="240" w:lineRule="auto"/>
    </w:pPr>
    <w:rPr>
      <w:rFonts w:eastAsiaTheme="minorHAnsi"/>
      <w:lang w:eastAsia="en-US"/>
    </w:rPr>
  </w:style>
  <w:style w:type="character" w:customStyle="1" w:styleId="ae">
    <w:name w:val="Верхний колонтитул Знак"/>
    <w:basedOn w:val="a0"/>
    <w:link w:val="ad"/>
    <w:uiPriority w:val="99"/>
    <w:rsid w:val="00E327DB"/>
    <w:rPr>
      <w:sz w:val="22"/>
      <w:szCs w:val="22"/>
      <w:lang w:eastAsia="en-US"/>
    </w:rPr>
  </w:style>
  <w:style w:type="paragraph" w:styleId="af">
    <w:name w:val="footer"/>
    <w:basedOn w:val="a"/>
    <w:link w:val="af0"/>
    <w:uiPriority w:val="99"/>
    <w:unhideWhenUsed/>
    <w:rsid w:val="00E327DB"/>
    <w:pPr>
      <w:tabs>
        <w:tab w:val="center" w:pos="4677"/>
        <w:tab w:val="right" w:pos="9355"/>
      </w:tabs>
      <w:spacing w:after="0" w:line="240" w:lineRule="auto"/>
    </w:pPr>
    <w:rPr>
      <w:rFonts w:eastAsiaTheme="minorHAnsi"/>
      <w:lang w:eastAsia="en-US"/>
    </w:rPr>
  </w:style>
  <w:style w:type="character" w:customStyle="1" w:styleId="af0">
    <w:name w:val="Нижний колонтитул Знак"/>
    <w:basedOn w:val="a0"/>
    <w:link w:val="af"/>
    <w:uiPriority w:val="99"/>
    <w:rsid w:val="00E327DB"/>
    <w:rPr>
      <w:sz w:val="22"/>
      <w:szCs w:val="22"/>
      <w:lang w:eastAsia="en-US"/>
    </w:rPr>
  </w:style>
  <w:style w:type="character" w:styleId="af1">
    <w:name w:val="annotation reference"/>
    <w:basedOn w:val="a0"/>
    <w:uiPriority w:val="99"/>
    <w:semiHidden/>
    <w:unhideWhenUsed/>
    <w:rsid w:val="00E327DB"/>
    <w:rPr>
      <w:sz w:val="16"/>
      <w:szCs w:val="16"/>
    </w:rPr>
  </w:style>
  <w:style w:type="paragraph" w:styleId="af2">
    <w:name w:val="annotation text"/>
    <w:basedOn w:val="a"/>
    <w:link w:val="af3"/>
    <w:uiPriority w:val="99"/>
    <w:unhideWhenUsed/>
    <w:rsid w:val="00E327DB"/>
    <w:pPr>
      <w:spacing w:after="160" w:line="240" w:lineRule="auto"/>
    </w:pPr>
    <w:rPr>
      <w:rFonts w:eastAsiaTheme="minorHAnsi"/>
      <w:sz w:val="20"/>
      <w:szCs w:val="20"/>
      <w:lang w:eastAsia="en-US"/>
    </w:rPr>
  </w:style>
  <w:style w:type="character" w:customStyle="1" w:styleId="af3">
    <w:name w:val="Текст примечания Знак"/>
    <w:basedOn w:val="a0"/>
    <w:link w:val="af2"/>
    <w:uiPriority w:val="99"/>
    <w:rsid w:val="00E327DB"/>
    <w:rPr>
      <w:lang w:eastAsia="en-US"/>
    </w:rPr>
  </w:style>
  <w:style w:type="paragraph" w:styleId="af4">
    <w:name w:val="annotation subject"/>
    <w:basedOn w:val="af2"/>
    <w:next w:val="af2"/>
    <w:link w:val="af5"/>
    <w:uiPriority w:val="99"/>
    <w:semiHidden/>
    <w:unhideWhenUsed/>
    <w:rsid w:val="00E327DB"/>
    <w:rPr>
      <w:b/>
      <w:bCs/>
    </w:rPr>
  </w:style>
  <w:style w:type="character" w:customStyle="1" w:styleId="af5">
    <w:name w:val="Тема примечания Знак"/>
    <w:basedOn w:val="af3"/>
    <w:link w:val="af4"/>
    <w:uiPriority w:val="99"/>
    <w:semiHidden/>
    <w:rsid w:val="00E327DB"/>
    <w:rPr>
      <w:b/>
      <w:bCs/>
      <w:lang w:eastAsia="en-US"/>
    </w:rPr>
  </w:style>
  <w:style w:type="paragraph" w:styleId="af6">
    <w:name w:val="Revision"/>
    <w:hidden/>
    <w:uiPriority w:val="99"/>
    <w:semiHidden/>
    <w:rsid w:val="00E327DB"/>
    <w:rPr>
      <w:sz w:val="22"/>
      <w:szCs w:val="22"/>
      <w:lang w:eastAsia="en-US"/>
    </w:rPr>
  </w:style>
  <w:style w:type="paragraph" w:customStyle="1" w:styleId="formattext">
    <w:name w:val="formattext"/>
    <w:basedOn w:val="a"/>
    <w:rsid w:val="007C12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276977">
      <w:bodyDiv w:val="1"/>
      <w:marLeft w:val="0"/>
      <w:marRight w:val="0"/>
      <w:marTop w:val="0"/>
      <w:marBottom w:val="0"/>
      <w:divBdr>
        <w:top w:val="none" w:sz="0" w:space="0" w:color="auto"/>
        <w:left w:val="none" w:sz="0" w:space="0" w:color="auto"/>
        <w:bottom w:val="none" w:sz="0" w:space="0" w:color="auto"/>
        <w:right w:val="none" w:sz="0" w:space="0" w:color="auto"/>
      </w:divBdr>
    </w:div>
    <w:div w:id="215168473">
      <w:bodyDiv w:val="1"/>
      <w:marLeft w:val="0"/>
      <w:marRight w:val="0"/>
      <w:marTop w:val="0"/>
      <w:marBottom w:val="0"/>
      <w:divBdr>
        <w:top w:val="none" w:sz="0" w:space="0" w:color="auto"/>
        <w:left w:val="none" w:sz="0" w:space="0" w:color="auto"/>
        <w:bottom w:val="none" w:sz="0" w:space="0" w:color="auto"/>
        <w:right w:val="none" w:sz="0" w:space="0" w:color="auto"/>
      </w:divBdr>
    </w:div>
    <w:div w:id="253902372">
      <w:bodyDiv w:val="1"/>
      <w:marLeft w:val="0"/>
      <w:marRight w:val="0"/>
      <w:marTop w:val="0"/>
      <w:marBottom w:val="0"/>
      <w:divBdr>
        <w:top w:val="none" w:sz="0" w:space="0" w:color="auto"/>
        <w:left w:val="none" w:sz="0" w:space="0" w:color="auto"/>
        <w:bottom w:val="none" w:sz="0" w:space="0" w:color="auto"/>
        <w:right w:val="none" w:sz="0" w:space="0" w:color="auto"/>
      </w:divBdr>
    </w:div>
    <w:div w:id="344984363">
      <w:bodyDiv w:val="1"/>
      <w:marLeft w:val="0"/>
      <w:marRight w:val="0"/>
      <w:marTop w:val="0"/>
      <w:marBottom w:val="0"/>
      <w:divBdr>
        <w:top w:val="none" w:sz="0" w:space="0" w:color="auto"/>
        <w:left w:val="none" w:sz="0" w:space="0" w:color="auto"/>
        <w:bottom w:val="none" w:sz="0" w:space="0" w:color="auto"/>
        <w:right w:val="none" w:sz="0" w:space="0" w:color="auto"/>
      </w:divBdr>
    </w:div>
    <w:div w:id="435180733">
      <w:bodyDiv w:val="1"/>
      <w:marLeft w:val="0"/>
      <w:marRight w:val="0"/>
      <w:marTop w:val="0"/>
      <w:marBottom w:val="0"/>
      <w:divBdr>
        <w:top w:val="none" w:sz="0" w:space="0" w:color="auto"/>
        <w:left w:val="none" w:sz="0" w:space="0" w:color="auto"/>
        <w:bottom w:val="none" w:sz="0" w:space="0" w:color="auto"/>
        <w:right w:val="none" w:sz="0" w:space="0" w:color="auto"/>
      </w:divBdr>
    </w:div>
    <w:div w:id="631374523">
      <w:bodyDiv w:val="1"/>
      <w:marLeft w:val="0"/>
      <w:marRight w:val="0"/>
      <w:marTop w:val="0"/>
      <w:marBottom w:val="0"/>
      <w:divBdr>
        <w:top w:val="none" w:sz="0" w:space="0" w:color="auto"/>
        <w:left w:val="none" w:sz="0" w:space="0" w:color="auto"/>
        <w:bottom w:val="none" w:sz="0" w:space="0" w:color="auto"/>
        <w:right w:val="none" w:sz="0" w:space="0" w:color="auto"/>
      </w:divBdr>
    </w:div>
    <w:div w:id="885532564">
      <w:bodyDiv w:val="1"/>
      <w:marLeft w:val="0"/>
      <w:marRight w:val="0"/>
      <w:marTop w:val="0"/>
      <w:marBottom w:val="0"/>
      <w:divBdr>
        <w:top w:val="none" w:sz="0" w:space="0" w:color="auto"/>
        <w:left w:val="none" w:sz="0" w:space="0" w:color="auto"/>
        <w:bottom w:val="none" w:sz="0" w:space="0" w:color="auto"/>
        <w:right w:val="none" w:sz="0" w:space="0" w:color="auto"/>
      </w:divBdr>
    </w:div>
    <w:div w:id="1153566840">
      <w:bodyDiv w:val="1"/>
      <w:marLeft w:val="0"/>
      <w:marRight w:val="0"/>
      <w:marTop w:val="0"/>
      <w:marBottom w:val="0"/>
      <w:divBdr>
        <w:top w:val="none" w:sz="0" w:space="0" w:color="auto"/>
        <w:left w:val="none" w:sz="0" w:space="0" w:color="auto"/>
        <w:bottom w:val="none" w:sz="0" w:space="0" w:color="auto"/>
        <w:right w:val="none" w:sz="0" w:space="0" w:color="auto"/>
      </w:divBdr>
    </w:div>
    <w:div w:id="1159081533">
      <w:bodyDiv w:val="1"/>
      <w:marLeft w:val="0"/>
      <w:marRight w:val="0"/>
      <w:marTop w:val="0"/>
      <w:marBottom w:val="0"/>
      <w:divBdr>
        <w:top w:val="none" w:sz="0" w:space="0" w:color="auto"/>
        <w:left w:val="none" w:sz="0" w:space="0" w:color="auto"/>
        <w:bottom w:val="none" w:sz="0" w:space="0" w:color="auto"/>
        <w:right w:val="none" w:sz="0" w:space="0" w:color="auto"/>
      </w:divBdr>
    </w:div>
    <w:div w:id="1269121197">
      <w:bodyDiv w:val="1"/>
      <w:marLeft w:val="0"/>
      <w:marRight w:val="0"/>
      <w:marTop w:val="0"/>
      <w:marBottom w:val="0"/>
      <w:divBdr>
        <w:top w:val="none" w:sz="0" w:space="0" w:color="auto"/>
        <w:left w:val="none" w:sz="0" w:space="0" w:color="auto"/>
        <w:bottom w:val="none" w:sz="0" w:space="0" w:color="auto"/>
        <w:right w:val="none" w:sz="0" w:space="0" w:color="auto"/>
      </w:divBdr>
    </w:div>
    <w:div w:id="1756894710">
      <w:bodyDiv w:val="1"/>
      <w:marLeft w:val="0"/>
      <w:marRight w:val="0"/>
      <w:marTop w:val="0"/>
      <w:marBottom w:val="0"/>
      <w:divBdr>
        <w:top w:val="none" w:sz="0" w:space="0" w:color="auto"/>
        <w:left w:val="none" w:sz="0" w:space="0" w:color="auto"/>
        <w:bottom w:val="none" w:sz="0" w:space="0" w:color="auto"/>
        <w:right w:val="none" w:sz="0" w:space="0" w:color="auto"/>
      </w:divBdr>
    </w:div>
    <w:div w:id="1852521395">
      <w:bodyDiv w:val="1"/>
      <w:marLeft w:val="0"/>
      <w:marRight w:val="0"/>
      <w:marTop w:val="0"/>
      <w:marBottom w:val="0"/>
      <w:divBdr>
        <w:top w:val="none" w:sz="0" w:space="0" w:color="auto"/>
        <w:left w:val="none" w:sz="0" w:space="0" w:color="auto"/>
        <w:bottom w:val="none" w:sz="0" w:space="0" w:color="auto"/>
        <w:right w:val="none" w:sz="0" w:space="0" w:color="auto"/>
      </w:divBdr>
    </w:div>
    <w:div w:id="1898315995">
      <w:bodyDiv w:val="1"/>
      <w:marLeft w:val="0"/>
      <w:marRight w:val="0"/>
      <w:marTop w:val="0"/>
      <w:marBottom w:val="0"/>
      <w:divBdr>
        <w:top w:val="none" w:sz="0" w:space="0" w:color="auto"/>
        <w:left w:val="none" w:sz="0" w:space="0" w:color="auto"/>
        <w:bottom w:val="none" w:sz="0" w:space="0" w:color="auto"/>
        <w:right w:val="none" w:sz="0" w:space="0" w:color="auto"/>
      </w:divBdr>
    </w:div>
    <w:div w:id="1946497291">
      <w:bodyDiv w:val="1"/>
      <w:marLeft w:val="0"/>
      <w:marRight w:val="0"/>
      <w:marTop w:val="0"/>
      <w:marBottom w:val="0"/>
      <w:divBdr>
        <w:top w:val="none" w:sz="0" w:space="0" w:color="auto"/>
        <w:left w:val="none" w:sz="0" w:space="0" w:color="auto"/>
        <w:bottom w:val="none" w:sz="0" w:space="0" w:color="auto"/>
        <w:right w:val="none" w:sz="0" w:space="0" w:color="auto"/>
      </w:divBdr>
    </w:div>
    <w:div w:id="2034527712">
      <w:bodyDiv w:val="1"/>
      <w:marLeft w:val="0"/>
      <w:marRight w:val="0"/>
      <w:marTop w:val="0"/>
      <w:marBottom w:val="0"/>
      <w:divBdr>
        <w:top w:val="none" w:sz="0" w:space="0" w:color="auto"/>
        <w:left w:val="none" w:sz="0" w:space="0" w:color="auto"/>
        <w:bottom w:val="none" w:sz="0" w:space="0" w:color="auto"/>
        <w:right w:val="none" w:sz="0" w:space="0" w:color="auto"/>
      </w:divBdr>
    </w:div>
    <w:div w:id="2069105074">
      <w:bodyDiv w:val="1"/>
      <w:marLeft w:val="0"/>
      <w:marRight w:val="0"/>
      <w:marTop w:val="0"/>
      <w:marBottom w:val="0"/>
      <w:divBdr>
        <w:top w:val="none" w:sz="0" w:space="0" w:color="auto"/>
        <w:left w:val="none" w:sz="0" w:space="0" w:color="auto"/>
        <w:bottom w:val="none" w:sz="0" w:space="0" w:color="auto"/>
        <w:right w:val="none" w:sz="0" w:space="0" w:color="auto"/>
      </w:divBdr>
    </w:div>
    <w:div w:id="2085880040">
      <w:bodyDiv w:val="1"/>
      <w:marLeft w:val="0"/>
      <w:marRight w:val="0"/>
      <w:marTop w:val="0"/>
      <w:marBottom w:val="0"/>
      <w:divBdr>
        <w:top w:val="none" w:sz="0" w:space="0" w:color="auto"/>
        <w:left w:val="none" w:sz="0" w:space="0" w:color="auto"/>
        <w:bottom w:val="none" w:sz="0" w:space="0" w:color="auto"/>
        <w:right w:val="none" w:sz="0" w:space="0" w:color="auto"/>
      </w:divBdr>
    </w:div>
    <w:div w:id="2137990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896795445CAB72B68C233FDA060D2AED9871733BD9D3ADBB5FD1D7E47F19F2BBCF4876B73CF0E43923F1397C7FA0J"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594311FE477D94D9E8DDFFC0F82489B9B6DAEA72FE700708B45E7FC5DE059ADF9F7E6126D4BC854XDD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11</Pages>
  <Words>4255</Words>
  <Characters>24256</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cp:revision>
  <cp:lastPrinted>2026-06-29T13:30:00Z</cp:lastPrinted>
  <dcterms:created xsi:type="dcterms:W3CDTF">2026-06-29T08:12:00Z</dcterms:created>
  <dcterms:modified xsi:type="dcterms:W3CDTF">2026-06-29T13:38:00Z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EC4B3C207003442E95B6793308070C15_13</vt:lpwstr>
  </property>
</Properties>
</file>